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063563" w14:textId="7B8CE0DA" w:rsidR="00DA2CFF" w:rsidRDefault="0044433C" w:rsidP="0044433C">
      <w:pPr>
        <w:jc w:val="center"/>
      </w:pPr>
      <w:r>
        <w:rPr>
          <w:noProof/>
        </w:rPr>
        <w:drawing>
          <wp:inline distT="0" distB="0" distL="0" distR="0" wp14:anchorId="7EF3D6F3" wp14:editId="6B8A1825">
            <wp:extent cx="3771900" cy="881896"/>
            <wp:effectExtent l="0" t="0" r="0" b="0"/>
            <wp:docPr id="104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9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00000000-0008-0000-19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8809" cy="895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B0A6C" w14:textId="77777777" w:rsidR="0044433C" w:rsidRDefault="0044433C" w:rsidP="0044433C">
      <w:pPr>
        <w:jc w:val="center"/>
      </w:pPr>
    </w:p>
    <w:p w14:paraId="0F6693D2" w14:textId="43CEEA05" w:rsidR="0044433C" w:rsidRPr="0044433C" w:rsidRDefault="0044433C" w:rsidP="0044433C">
      <w:pPr>
        <w:ind w:left="3600" w:hanging="3600"/>
        <w:rPr>
          <w:rFonts w:eastAsia="Microsoft YaHei" w:cs="Times New Roman"/>
          <w:sz w:val="24"/>
          <w:szCs w:val="24"/>
          <w:lang w:eastAsia="lv-LV"/>
        </w:rPr>
      </w:pPr>
      <w:r w:rsidRPr="0044433C">
        <w:rPr>
          <w:rFonts w:eastAsia="Microsoft YaHei" w:cs="Times New Roman"/>
          <w:sz w:val="24"/>
          <w:szCs w:val="24"/>
          <w:lang w:eastAsia="lv-LV"/>
        </w:rPr>
        <w:t>Būvprojekta TAA sadaļas autors:</w:t>
      </w:r>
      <w:r w:rsidRPr="0044433C">
        <w:rPr>
          <w:rFonts w:eastAsia="Microsoft YaHei" w:cs="Times New Roman"/>
          <w:sz w:val="24"/>
          <w:szCs w:val="24"/>
          <w:lang w:eastAsia="lv-LV"/>
        </w:rPr>
        <w:tab/>
        <w:t xml:space="preserve">AB </w:t>
      </w:r>
      <w:proofErr w:type="spellStart"/>
      <w:r w:rsidRPr="0044433C">
        <w:rPr>
          <w:rFonts w:eastAsia="Microsoft YaHei" w:cs="Times New Roman"/>
          <w:sz w:val="24"/>
          <w:szCs w:val="24"/>
          <w:lang w:eastAsia="lv-LV"/>
        </w:rPr>
        <w:t>Clausen</w:t>
      </w:r>
      <w:proofErr w:type="spellEnd"/>
      <w:r w:rsidRPr="0044433C">
        <w:rPr>
          <w:rFonts w:eastAsia="Microsoft YaHei" w:cs="Times New Roman"/>
          <w:sz w:val="24"/>
          <w:szCs w:val="24"/>
          <w:lang w:eastAsia="lv-LV"/>
        </w:rPr>
        <w:t xml:space="preserve"> Latvia, SIA </w:t>
      </w:r>
      <w:proofErr w:type="spellStart"/>
      <w:r w:rsidRPr="0044433C">
        <w:rPr>
          <w:rFonts w:eastAsia="Microsoft YaHei" w:cs="Times New Roman"/>
          <w:sz w:val="24"/>
          <w:szCs w:val="24"/>
          <w:lang w:eastAsia="lv-LV"/>
        </w:rPr>
        <w:t>Vien.reģ.Nr</w:t>
      </w:r>
      <w:proofErr w:type="spellEnd"/>
      <w:r w:rsidRPr="0044433C">
        <w:rPr>
          <w:rFonts w:eastAsia="Microsoft YaHei" w:cs="Times New Roman"/>
          <w:sz w:val="24"/>
          <w:szCs w:val="24"/>
          <w:lang w:eastAsia="lv-LV"/>
        </w:rPr>
        <w:t>. 40203082016, B</w:t>
      </w:r>
      <w:r w:rsidR="00B54A95">
        <w:rPr>
          <w:rFonts w:eastAsia="Microsoft YaHei" w:cs="Times New Roman"/>
          <w:sz w:val="24"/>
          <w:szCs w:val="24"/>
          <w:lang w:eastAsia="lv-LV"/>
        </w:rPr>
        <w:t>ū</w:t>
      </w:r>
      <w:r w:rsidRPr="0044433C">
        <w:rPr>
          <w:rFonts w:eastAsia="Microsoft YaHei" w:cs="Times New Roman"/>
          <w:sz w:val="24"/>
          <w:szCs w:val="24"/>
          <w:lang w:eastAsia="lv-LV"/>
        </w:rPr>
        <w:t xml:space="preserve">vkomersanta </w:t>
      </w:r>
      <w:proofErr w:type="spellStart"/>
      <w:r w:rsidRPr="0044433C">
        <w:rPr>
          <w:rFonts w:eastAsia="Microsoft YaHei" w:cs="Times New Roman"/>
          <w:sz w:val="24"/>
          <w:szCs w:val="24"/>
          <w:lang w:eastAsia="lv-LV"/>
        </w:rPr>
        <w:t>reģ</w:t>
      </w:r>
      <w:proofErr w:type="spellEnd"/>
      <w:r w:rsidRPr="0044433C">
        <w:rPr>
          <w:rFonts w:eastAsia="Microsoft YaHei" w:cs="Times New Roman"/>
          <w:sz w:val="24"/>
          <w:szCs w:val="24"/>
          <w:lang w:eastAsia="lv-LV"/>
        </w:rPr>
        <w:t>. Nr. 14128</w:t>
      </w:r>
    </w:p>
    <w:p w14:paraId="20E1BEEF" w14:textId="64EBBB8E" w:rsidR="0044433C" w:rsidRDefault="0044433C" w:rsidP="0044433C">
      <w:pPr>
        <w:jc w:val="center"/>
      </w:pPr>
    </w:p>
    <w:p w14:paraId="42872D1F" w14:textId="77777777" w:rsidR="0044433C" w:rsidRDefault="0044433C" w:rsidP="0044433C">
      <w:pPr>
        <w:jc w:val="center"/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1"/>
      </w:tblGrid>
      <w:tr w:rsidR="00806E42" w:rsidRPr="00806E42" w14:paraId="601B1E1E" w14:textId="77777777" w:rsidTr="00242977">
        <w:tc>
          <w:tcPr>
            <w:tcW w:w="9071" w:type="dxa"/>
            <w:shd w:val="clear" w:color="auto" w:fill="FFFFFF"/>
            <w:hideMark/>
          </w:tcPr>
          <w:p w14:paraId="601B1C8F" w14:textId="77777777" w:rsidR="002F5B76" w:rsidRPr="00961C70" w:rsidRDefault="002F5B76" w:rsidP="00DD5510">
            <w:pPr>
              <w:spacing w:before="100" w:beforeAutospacing="1" w:after="100" w:afterAutospacing="1" w:line="293" w:lineRule="atLeast"/>
              <w:jc w:val="center"/>
              <w:rPr>
                <w:rFonts w:eastAsia="Microsoft YaHei" w:cs="Times New Roman"/>
                <w:b/>
                <w:bCs/>
                <w:szCs w:val="28"/>
                <w:lang w:eastAsia="lv-LV"/>
              </w:rPr>
            </w:pPr>
            <w:r w:rsidRPr="00961C70">
              <w:rPr>
                <w:rFonts w:eastAsia="Microsoft YaHei" w:cs="Times New Roman"/>
                <w:b/>
                <w:bCs/>
                <w:szCs w:val="28"/>
                <w:lang w:eastAsia="lv-LV"/>
              </w:rPr>
              <w:t>Tehniskās apsekošanas atzinums</w:t>
            </w:r>
          </w:p>
          <w:p w14:paraId="601B1C90" w14:textId="0F7CB0D6" w:rsidR="002F5B76" w:rsidRPr="00961C70" w:rsidRDefault="001C52BA" w:rsidP="00570A5B">
            <w:pPr>
              <w:ind w:firstLine="300"/>
              <w:jc w:val="center"/>
              <w:rPr>
                <w:rFonts w:eastAsia="Microsoft YaHei" w:cs="Times New Roman"/>
                <w:b/>
                <w:bCs/>
                <w:sz w:val="24"/>
                <w:szCs w:val="24"/>
                <w:lang w:eastAsia="lv-LV"/>
              </w:rPr>
            </w:pPr>
            <w:r w:rsidRPr="00961C70">
              <w:rPr>
                <w:rFonts w:cs="Times New Roman"/>
                <w:b/>
                <w:color w:val="000000"/>
                <w:sz w:val="24"/>
                <w:szCs w:val="24"/>
              </w:rPr>
              <w:t>Telpu pārbūves projektam ēkai Salaspilī, Miera ielā 31A,</w:t>
            </w:r>
            <w:r w:rsidRPr="00961C7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Pr="00961C70">
              <w:rPr>
                <w:rFonts w:cs="Times New Roman"/>
                <w:b/>
                <w:color w:val="000000"/>
                <w:sz w:val="24"/>
                <w:szCs w:val="24"/>
              </w:rPr>
              <w:t>kad.apz.80110020610002</w:t>
            </w:r>
            <w:r w:rsidR="0056782B" w:rsidRPr="00961C70">
              <w:rPr>
                <w:rFonts w:eastAsia="Microsoft YaHei" w:cs="Times New Roman"/>
                <w:b/>
                <w:bCs/>
                <w:sz w:val="24"/>
                <w:szCs w:val="24"/>
                <w:lang w:eastAsia="lv-LV"/>
              </w:rPr>
              <w:t xml:space="preserve"> </w:t>
            </w:r>
            <w:r w:rsidR="00F63199" w:rsidRPr="00961C70">
              <w:rPr>
                <w:rFonts w:eastAsia="Microsoft YaHei" w:cs="Times New Roman"/>
                <w:b/>
                <w:bCs/>
                <w:sz w:val="24"/>
                <w:szCs w:val="24"/>
                <w:lang w:eastAsia="lv-LV"/>
              </w:rPr>
              <w:t xml:space="preserve"> </w:t>
            </w:r>
          </w:p>
          <w:p w14:paraId="2DEDC3D3" w14:textId="77777777" w:rsidR="0044433C" w:rsidRDefault="0044433C" w:rsidP="00DD5510">
            <w:pPr>
              <w:rPr>
                <w:rFonts w:eastAsia="Microsoft YaHei" w:cs="Times New Roman"/>
                <w:sz w:val="24"/>
                <w:szCs w:val="24"/>
                <w:lang w:eastAsia="lv-LV"/>
              </w:rPr>
            </w:pPr>
          </w:p>
          <w:p w14:paraId="0454BD0F" w14:textId="25F5677F" w:rsidR="00961C70" w:rsidRPr="00961C70" w:rsidRDefault="00961C70" w:rsidP="00961C70">
            <w:pPr>
              <w:pStyle w:val="TableContents"/>
              <w:rPr>
                <w:rFonts w:cs="Times New Roman"/>
                <w:b/>
                <w:color w:val="000000"/>
              </w:rPr>
            </w:pPr>
            <w:r w:rsidRPr="00961C70">
              <w:rPr>
                <w:rFonts w:eastAsia="Times New Roman" w:cs="Times New Roman"/>
                <w:b/>
                <w:color w:val="000000"/>
              </w:rPr>
              <w:t>“Galvenais pasūtītājs”</w:t>
            </w:r>
            <w:r w:rsidRPr="00961C70">
              <w:rPr>
                <w:rFonts w:cs="Times New Roman"/>
                <w:b/>
                <w:color w:val="000000"/>
              </w:rPr>
              <w:t xml:space="preserve">: </w:t>
            </w:r>
          </w:p>
          <w:p w14:paraId="6E4DBD85" w14:textId="346791E5" w:rsidR="00961C70" w:rsidRPr="00961C70" w:rsidRDefault="00961C70" w:rsidP="00961C70">
            <w:pPr>
              <w:pStyle w:val="TableContents"/>
              <w:rPr>
                <w:rFonts w:cs="Times New Roman"/>
              </w:rPr>
            </w:pPr>
            <w:r w:rsidRPr="00961C70">
              <w:rPr>
                <w:rFonts w:cs="Times New Roman"/>
                <w:color w:val="000000"/>
              </w:rPr>
              <w:t xml:space="preserve">Salaspils Siltums SIA, </w:t>
            </w:r>
            <w:proofErr w:type="spellStart"/>
            <w:r w:rsidRPr="00961C70">
              <w:rPr>
                <w:rFonts w:cs="Times New Roman"/>
                <w:color w:val="000000"/>
              </w:rPr>
              <w:t>reģ</w:t>
            </w:r>
            <w:proofErr w:type="spellEnd"/>
            <w:r w:rsidRPr="00961C70">
              <w:rPr>
                <w:rFonts w:cs="Times New Roman"/>
                <w:color w:val="000000"/>
              </w:rPr>
              <w:t>. Nr. LV40003310183, Miera ielā 31A, Salaspils, Salaspils novads, LV-2169</w:t>
            </w:r>
          </w:p>
          <w:p w14:paraId="35BB77DF" w14:textId="257DD755" w:rsidR="003E3AB6" w:rsidRPr="00961C70" w:rsidRDefault="003E3AB6" w:rsidP="00961C70">
            <w:pPr>
              <w:rPr>
                <w:rFonts w:eastAsia="Microsoft YaHei" w:cs="Times New Roman"/>
                <w:b/>
                <w:sz w:val="24"/>
                <w:szCs w:val="24"/>
                <w:lang w:eastAsia="lv-LV"/>
              </w:rPr>
            </w:pPr>
            <w:r w:rsidRPr="00961C70">
              <w:rPr>
                <w:rFonts w:eastAsia="Microsoft YaHei" w:cs="Times New Roman"/>
                <w:b/>
                <w:sz w:val="24"/>
                <w:szCs w:val="24"/>
                <w:lang w:eastAsia="lv-LV"/>
              </w:rPr>
              <w:t>Apsekošanas uzdevums:</w:t>
            </w:r>
          </w:p>
          <w:p w14:paraId="38AF871B" w14:textId="00E3B2AA" w:rsidR="00961C70" w:rsidRDefault="003E3AB6" w:rsidP="00961C70">
            <w:pPr>
              <w:rPr>
                <w:rFonts w:eastAsia="Microsoft YaHei" w:cs="Times New Roman"/>
                <w:sz w:val="24"/>
                <w:szCs w:val="24"/>
                <w:lang w:eastAsia="lv-LV"/>
              </w:rPr>
            </w:pPr>
            <w:r w:rsidRPr="00AE11B7">
              <w:rPr>
                <w:rFonts w:eastAsia="Microsoft YaHei" w:cs="Times New Roman"/>
                <w:sz w:val="24"/>
                <w:szCs w:val="24"/>
                <w:lang w:eastAsia="lv-LV"/>
              </w:rPr>
              <w:t>Tehniskās apsekošanas laikā nepieciešams apsekot ēkas konstrukcijas novērtējot</w:t>
            </w:r>
            <w:r w:rsidR="00AE369C" w:rsidRPr="00AE11B7">
              <w:rPr>
                <w:rFonts w:eastAsia="Microsoft YaHei" w:cs="Times New Roman"/>
                <w:sz w:val="24"/>
                <w:szCs w:val="24"/>
                <w:lang w:eastAsia="lv-LV"/>
              </w:rPr>
              <w:t xml:space="preserve"> </w:t>
            </w:r>
            <w:r w:rsidR="001916F5" w:rsidRPr="00AE11B7">
              <w:rPr>
                <w:rFonts w:eastAsia="Microsoft YaHei" w:cs="Times New Roman"/>
                <w:sz w:val="24"/>
                <w:szCs w:val="24"/>
                <w:lang w:eastAsia="lv-LV"/>
              </w:rPr>
              <w:t>to stāvokli</w:t>
            </w:r>
            <w:r w:rsidR="00961C70">
              <w:rPr>
                <w:rFonts w:eastAsia="Microsoft YaHei" w:cs="Times New Roman"/>
                <w:sz w:val="24"/>
                <w:szCs w:val="24"/>
                <w:lang w:eastAsia="lv-LV"/>
              </w:rPr>
              <w:t>.</w:t>
            </w:r>
          </w:p>
          <w:p w14:paraId="73F26912" w14:textId="09202A74" w:rsidR="003E3AB6" w:rsidRDefault="00961C70" w:rsidP="00961C70">
            <w:pPr>
              <w:rPr>
                <w:rFonts w:eastAsia="Microsoft YaHei" w:cs="Times New Roman"/>
                <w:sz w:val="24"/>
                <w:szCs w:val="24"/>
                <w:lang w:eastAsia="lv-LV"/>
              </w:rPr>
            </w:pPr>
            <w:r>
              <w:rPr>
                <w:rFonts w:eastAsia="Microsoft YaHei" w:cs="Times New Roman"/>
                <w:sz w:val="24"/>
                <w:szCs w:val="24"/>
                <w:lang w:eastAsia="lv-LV"/>
              </w:rPr>
              <w:t>I</w:t>
            </w:r>
            <w:r w:rsidR="003D595C">
              <w:rPr>
                <w:rFonts w:eastAsia="Microsoft YaHei" w:cs="Times New Roman"/>
                <w:sz w:val="24"/>
                <w:szCs w:val="24"/>
                <w:lang w:eastAsia="lv-LV"/>
              </w:rPr>
              <w:t>zvērtēt iespējas veikt telpu pārbūvi</w:t>
            </w:r>
            <w:r w:rsidR="001916F5" w:rsidRPr="00AE11B7">
              <w:rPr>
                <w:rFonts w:eastAsia="Microsoft YaHei" w:cs="Times New Roman"/>
                <w:sz w:val="24"/>
                <w:szCs w:val="24"/>
                <w:lang w:eastAsia="lv-LV"/>
              </w:rPr>
              <w:t xml:space="preserve"> atbilstoši</w:t>
            </w:r>
            <w:r w:rsidR="003D595C">
              <w:rPr>
                <w:rFonts w:eastAsia="Microsoft YaHei" w:cs="Times New Roman"/>
                <w:sz w:val="24"/>
                <w:szCs w:val="24"/>
                <w:lang w:eastAsia="lv-LV"/>
              </w:rPr>
              <w:t xml:space="preserve"> arhitektūras risinājumiem</w:t>
            </w:r>
            <w:r>
              <w:rPr>
                <w:rFonts w:eastAsia="Microsoft YaHei" w:cs="Times New Roman"/>
                <w:sz w:val="24"/>
                <w:szCs w:val="24"/>
                <w:lang w:eastAsia="lv-LV"/>
              </w:rPr>
              <w:t>.</w:t>
            </w:r>
          </w:p>
          <w:p w14:paraId="32094C87" w14:textId="29C9AD36" w:rsidR="00B80E18" w:rsidRDefault="00B80E18" w:rsidP="00961C70">
            <w:pPr>
              <w:rPr>
                <w:rFonts w:eastAsia="Microsoft YaHei" w:cs="Times New Roman"/>
                <w:sz w:val="24"/>
                <w:szCs w:val="24"/>
                <w:lang w:eastAsia="lv-LV"/>
              </w:rPr>
            </w:pPr>
          </w:p>
          <w:p w14:paraId="3906C61C" w14:textId="77777777" w:rsidR="00B80E18" w:rsidRPr="00AE11B7" w:rsidRDefault="00B80E18" w:rsidP="00961C70">
            <w:pPr>
              <w:rPr>
                <w:rFonts w:eastAsia="Microsoft YaHei" w:cs="Times New Roman"/>
                <w:sz w:val="24"/>
                <w:szCs w:val="24"/>
                <w:lang w:eastAsia="lv-LV"/>
              </w:rPr>
            </w:pPr>
          </w:p>
          <w:p w14:paraId="280455DF" w14:textId="77777777" w:rsidR="00CB12D6" w:rsidRPr="00AE11B7" w:rsidRDefault="00CB12D6" w:rsidP="00CB12D6">
            <w:pPr>
              <w:pStyle w:val="Sarakstarindkopa"/>
              <w:spacing w:before="120"/>
              <w:ind w:right="40"/>
              <w:contextualSpacing w:val="0"/>
              <w:jc w:val="both"/>
              <w:rPr>
                <w:rFonts w:eastAsia="Times New Roman" w:cs="Times New Roman"/>
                <w:bCs/>
                <w:iCs/>
                <w:sz w:val="24"/>
                <w:szCs w:val="24"/>
              </w:rPr>
            </w:pPr>
          </w:p>
          <w:p w14:paraId="71205E4E" w14:textId="655781A0" w:rsidR="00256AF8" w:rsidRDefault="005657E8" w:rsidP="006041D3">
            <w:pPr>
              <w:spacing w:line="360" w:lineRule="auto"/>
              <w:jc w:val="center"/>
              <w:rPr>
                <w:rFonts w:ascii="Arial Narrow" w:eastAsia="Microsoft YaHei" w:hAnsi="Arial Narrow" w:cs="Times New Roman"/>
                <w:sz w:val="24"/>
                <w:szCs w:val="24"/>
                <w:lang w:eastAsia="lv-LV"/>
                <w14:props3d w14:extrusionH="0" w14:contourW="0" w14:prstMaterial="dkEdge"/>
              </w:rPr>
            </w:pPr>
            <w:r>
              <w:rPr>
                <w:rFonts w:ascii="Arial Narrow" w:eastAsia="Microsoft YaHei" w:hAnsi="Arial Narrow" w:cs="Times New Roman"/>
                <w:noProof/>
                <w:sz w:val="24"/>
                <w:szCs w:val="24"/>
                <w:lang w:eastAsia="lv-LV"/>
              </w:rPr>
              <w:drawing>
                <wp:inline distT="0" distB="0" distL="0" distR="0" wp14:anchorId="6914C3C5" wp14:editId="3C825D71">
                  <wp:extent cx="4865298" cy="3695677"/>
                  <wp:effectExtent l="0" t="0" r="0" b="635"/>
                  <wp:docPr id="1" name="Attēl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iltums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0283" cy="3699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BC9F95" w14:textId="77777777" w:rsidR="00B86C35" w:rsidRDefault="00B86C35" w:rsidP="006041D3">
            <w:pPr>
              <w:spacing w:line="360" w:lineRule="auto"/>
              <w:jc w:val="center"/>
              <w:rPr>
                <w:rFonts w:ascii="Arial Narrow" w:eastAsia="Microsoft YaHei" w:hAnsi="Arial Narrow" w:cs="Times New Roman"/>
                <w:sz w:val="24"/>
                <w:szCs w:val="24"/>
                <w:lang w:eastAsia="lv-LV"/>
                <w14:props3d w14:extrusionH="0" w14:contourW="0" w14:prstMaterial="dkEdge"/>
              </w:rPr>
            </w:pPr>
          </w:p>
          <w:p w14:paraId="01DA8A5A" w14:textId="77777777" w:rsidR="00B80E18" w:rsidRDefault="00B80E18" w:rsidP="00DC046B">
            <w:pPr>
              <w:rPr>
                <w:rFonts w:eastAsia="Times New Roman" w:cs="Times New Roman"/>
                <w:sz w:val="24"/>
                <w:szCs w:val="24"/>
                <w:lang w:eastAsia="lv-LV"/>
              </w:rPr>
            </w:pPr>
          </w:p>
          <w:p w14:paraId="1AC1A18E" w14:textId="77777777" w:rsidR="00B80E18" w:rsidRDefault="00B80E18" w:rsidP="00DC046B">
            <w:pPr>
              <w:rPr>
                <w:rFonts w:eastAsia="Times New Roman" w:cs="Times New Roman"/>
                <w:sz w:val="24"/>
                <w:szCs w:val="24"/>
                <w:lang w:eastAsia="lv-LV"/>
              </w:rPr>
            </w:pPr>
          </w:p>
          <w:p w14:paraId="2CD4AB36" w14:textId="64A7DCB6" w:rsidR="00DC046B" w:rsidRPr="00AE11B7" w:rsidRDefault="00256AF8" w:rsidP="00DC046B">
            <w:pPr>
              <w:rPr>
                <w:rFonts w:eastAsia="Times New Roman" w:cs="Times New Roman"/>
                <w:sz w:val="24"/>
                <w:szCs w:val="24"/>
                <w:lang w:eastAsia="lv-LV"/>
              </w:rPr>
            </w:pPr>
            <w:r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>A</w:t>
            </w:r>
            <w:r w:rsidR="00DC046B"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>tzinums izsniegts 201</w:t>
            </w:r>
            <w:r w:rsidR="00E31E0A"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>9</w:t>
            </w:r>
            <w:r w:rsidR="00DC046B"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>.gada</w:t>
            </w:r>
            <w:r w:rsidR="001F5AF0"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 </w:t>
            </w:r>
            <w:r w:rsidR="00B54A95">
              <w:rPr>
                <w:rFonts w:eastAsia="Times New Roman" w:cs="Times New Roman"/>
                <w:sz w:val="24"/>
                <w:szCs w:val="24"/>
                <w:lang w:eastAsia="lv-LV"/>
              </w:rPr>
              <w:t>martā</w:t>
            </w:r>
            <w:r w:rsidR="00DC046B"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 </w:t>
            </w:r>
          </w:p>
          <w:p w14:paraId="18736BF7" w14:textId="20A08833" w:rsidR="00DD5510" w:rsidRPr="00AE11B7" w:rsidRDefault="00DC046B" w:rsidP="00DC046B">
            <w:pPr>
              <w:spacing w:line="360" w:lineRule="auto"/>
              <w:rPr>
                <w:rFonts w:eastAsia="Times New Roman" w:cs="Times New Roman"/>
                <w:sz w:val="24"/>
                <w:szCs w:val="24"/>
                <w:lang w:eastAsia="lv-LV"/>
              </w:rPr>
            </w:pPr>
            <w:r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>Artūrs Veiss</w:t>
            </w:r>
          </w:p>
          <w:tbl>
            <w:tblPr>
              <w:tblW w:w="5000" w:type="pct"/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071"/>
            </w:tblGrid>
            <w:tr w:rsidR="00806E42" w:rsidRPr="00022484" w14:paraId="601B1C9D" w14:textId="77777777" w:rsidTr="00307A9F">
              <w:trPr>
                <w:trHeight w:val="13406"/>
              </w:trPr>
              <w:tc>
                <w:tcPr>
                  <w:tcW w:w="0" w:type="auto"/>
                </w:tcPr>
                <w:p w14:paraId="5DA897EF" w14:textId="77777777" w:rsidR="00DC736A" w:rsidRPr="003D595C" w:rsidRDefault="00DC736A" w:rsidP="00DC736A">
                  <w:pPr>
                    <w:pStyle w:val="Saturardtjavirsraksts"/>
                    <w:jc w:val="center"/>
                    <w:rPr>
                      <w:rStyle w:val="Virsraksts1Rakstz"/>
                      <w:rFonts w:cs="Times New Roman"/>
                      <w:b/>
                      <w:color w:val="auto"/>
                      <w:sz w:val="24"/>
                      <w:szCs w:val="24"/>
                      <w:lang w:val="lv-LV"/>
                    </w:rPr>
                  </w:pPr>
                  <w:bookmarkStart w:id="0" w:name="_Toc331892"/>
                  <w:r w:rsidRPr="003D595C">
                    <w:rPr>
                      <w:rStyle w:val="Virsraksts1Rakstz"/>
                      <w:rFonts w:cs="Times New Roman"/>
                      <w:b/>
                      <w:color w:val="auto"/>
                      <w:sz w:val="24"/>
                      <w:szCs w:val="24"/>
                      <w:lang w:val="lv-LV"/>
                    </w:rPr>
                    <w:lastRenderedPageBreak/>
                    <w:t>Sējuma saturs</w:t>
                  </w:r>
                  <w:bookmarkEnd w:id="0"/>
                </w:p>
                <w:p w14:paraId="27D9983F" w14:textId="77777777" w:rsidR="00DC736A" w:rsidRPr="003D595C" w:rsidRDefault="00DC736A" w:rsidP="00DC736A">
                  <w:pPr>
                    <w:jc w:val="center"/>
                    <w:rPr>
                      <w:rFonts w:cs="Times New Roman"/>
                      <w:sz w:val="24"/>
                      <w:szCs w:val="24"/>
                      <w:lang w:eastAsia="ja-JP"/>
                    </w:rPr>
                  </w:pPr>
                </w:p>
                <w:p w14:paraId="74289958" w14:textId="590EB730" w:rsidR="0044433C" w:rsidRPr="003D595C" w:rsidRDefault="00DC736A">
                  <w:pPr>
                    <w:pStyle w:val="Saturs1"/>
                    <w:rPr>
                      <w:rFonts w:asciiTheme="minorHAnsi" w:eastAsiaTheme="minorEastAsia" w:hAnsiTheme="minorHAnsi"/>
                      <w:noProof/>
                      <w:sz w:val="24"/>
                      <w:szCs w:val="24"/>
                      <w:lang w:eastAsia="lv-LV"/>
                    </w:rPr>
                  </w:pPr>
                  <w:r w:rsidRPr="003D595C">
                    <w:rPr>
                      <w:rFonts w:cs="Times New Roman"/>
                      <w:sz w:val="24"/>
                      <w:szCs w:val="24"/>
                    </w:rPr>
                    <w:fldChar w:fldCharType="begin"/>
                  </w:r>
                  <w:r w:rsidRPr="003D595C">
                    <w:rPr>
                      <w:rFonts w:cs="Times New Roman"/>
                      <w:sz w:val="24"/>
                      <w:szCs w:val="24"/>
                    </w:rPr>
                    <w:instrText xml:space="preserve"> TOC \o "1-3" \h \z \u </w:instrText>
                  </w:r>
                  <w:r w:rsidRPr="003D595C">
                    <w:rPr>
                      <w:rFonts w:cs="Times New Roman"/>
                      <w:sz w:val="24"/>
                      <w:szCs w:val="24"/>
                    </w:rPr>
                    <w:fldChar w:fldCharType="separate"/>
                  </w:r>
                  <w:hyperlink w:anchor="_Toc331892" w:history="1">
                    <w:r w:rsidR="0044433C" w:rsidRPr="003D595C">
                      <w:rPr>
                        <w:rStyle w:val="Hipersaite"/>
                        <w:rFonts w:cs="Times New Roman"/>
                        <w:noProof/>
                        <w:sz w:val="24"/>
                        <w:szCs w:val="24"/>
                        <w:lang w:eastAsia="ja-JP"/>
                      </w:rPr>
                      <w:t>Sējuma saturs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tab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begin"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instrText xml:space="preserve"> PAGEREF _Toc331892 \h </w:instrTex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separate"/>
                    </w:r>
                    <w:r w:rsidR="00B80E18">
                      <w:rPr>
                        <w:noProof/>
                        <w:webHidden/>
                        <w:sz w:val="24"/>
                        <w:szCs w:val="24"/>
                      </w:rPr>
                      <w:t>2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end"/>
                    </w:r>
                  </w:hyperlink>
                </w:p>
                <w:p w14:paraId="548FB06A" w14:textId="26351482" w:rsidR="0044433C" w:rsidRPr="003D595C" w:rsidRDefault="00BC5CF1">
                  <w:pPr>
                    <w:pStyle w:val="Saturs1"/>
                    <w:rPr>
                      <w:rFonts w:asciiTheme="minorHAnsi" w:eastAsiaTheme="minorEastAsia" w:hAnsiTheme="minorHAnsi"/>
                      <w:noProof/>
                      <w:sz w:val="24"/>
                      <w:szCs w:val="24"/>
                      <w:lang w:eastAsia="lv-LV"/>
                    </w:rPr>
                  </w:pPr>
                  <w:hyperlink w:anchor="_Toc331893" w:history="1">
                    <w:r w:rsidR="0044433C" w:rsidRPr="003D595C">
                      <w:rPr>
                        <w:rStyle w:val="Hipersaite"/>
                        <w:rFonts w:eastAsia="Times New Roman" w:cs="Times New Roman"/>
                        <w:noProof/>
                        <w:sz w:val="24"/>
                        <w:szCs w:val="24"/>
                        <w:lang w:eastAsia="lv-LV"/>
                      </w:rPr>
                      <w:t>1. Vispārīgas ziņas par būvi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tab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begin"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instrText xml:space="preserve"> PAGEREF _Toc331893 \h </w:instrTex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separate"/>
                    </w:r>
                    <w:r w:rsidR="00B80E18">
                      <w:rPr>
                        <w:noProof/>
                        <w:webHidden/>
                        <w:sz w:val="24"/>
                        <w:szCs w:val="24"/>
                      </w:rPr>
                      <w:t>3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end"/>
                    </w:r>
                  </w:hyperlink>
                </w:p>
                <w:p w14:paraId="276FBEA2" w14:textId="5C19A727" w:rsidR="0044433C" w:rsidRPr="003D595C" w:rsidRDefault="00BC5CF1">
                  <w:pPr>
                    <w:pStyle w:val="Saturs1"/>
                    <w:rPr>
                      <w:rFonts w:asciiTheme="minorHAnsi" w:eastAsiaTheme="minorEastAsia" w:hAnsiTheme="minorHAnsi"/>
                      <w:noProof/>
                      <w:sz w:val="24"/>
                      <w:szCs w:val="24"/>
                      <w:lang w:eastAsia="lv-LV"/>
                    </w:rPr>
                  </w:pPr>
                  <w:hyperlink w:anchor="_Toc331894" w:history="1">
                    <w:r w:rsidR="0044433C" w:rsidRPr="003D595C">
                      <w:rPr>
                        <w:rStyle w:val="Hipersaite"/>
                        <w:rFonts w:eastAsia="Times New Roman" w:cs="Times New Roman"/>
                        <w:noProof/>
                        <w:sz w:val="24"/>
                        <w:szCs w:val="24"/>
                        <w:lang w:eastAsia="lv-LV"/>
                      </w:rPr>
                      <w:t>2. Situācija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tab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begin"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instrText xml:space="preserve"> PAGEREF _Toc331894 \h </w:instrTex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separate"/>
                    </w:r>
                    <w:r w:rsidR="00B80E18">
                      <w:rPr>
                        <w:noProof/>
                        <w:webHidden/>
                        <w:sz w:val="24"/>
                        <w:szCs w:val="24"/>
                      </w:rPr>
                      <w:t>3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end"/>
                    </w:r>
                  </w:hyperlink>
                </w:p>
                <w:p w14:paraId="04F10474" w14:textId="0FDB511A" w:rsidR="0044433C" w:rsidRPr="003D595C" w:rsidRDefault="00BC5CF1">
                  <w:pPr>
                    <w:pStyle w:val="Saturs1"/>
                    <w:rPr>
                      <w:rFonts w:asciiTheme="minorHAnsi" w:eastAsiaTheme="minorEastAsia" w:hAnsiTheme="minorHAnsi"/>
                      <w:noProof/>
                      <w:sz w:val="24"/>
                      <w:szCs w:val="24"/>
                      <w:lang w:eastAsia="lv-LV"/>
                    </w:rPr>
                  </w:pPr>
                  <w:hyperlink w:anchor="_Toc331895" w:history="1">
                    <w:r w:rsidR="0044433C" w:rsidRPr="003D595C">
                      <w:rPr>
                        <w:rStyle w:val="Hipersaite"/>
                        <w:rFonts w:eastAsia="Times New Roman"/>
                        <w:noProof/>
                        <w:sz w:val="24"/>
                        <w:szCs w:val="24"/>
                        <w:lang w:eastAsia="lv-LV"/>
                      </w:rPr>
                      <w:t>3. Teritorijas labiekārtojums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tab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begin"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instrText xml:space="preserve"> PAGEREF _Toc331895 \h </w:instrTex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separate"/>
                    </w:r>
                    <w:r w:rsidR="00B80E18">
                      <w:rPr>
                        <w:noProof/>
                        <w:webHidden/>
                        <w:sz w:val="24"/>
                        <w:szCs w:val="24"/>
                      </w:rPr>
                      <w:t>4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end"/>
                    </w:r>
                  </w:hyperlink>
                </w:p>
                <w:p w14:paraId="2D448113" w14:textId="34091D6F" w:rsidR="0044433C" w:rsidRPr="003D595C" w:rsidRDefault="00BC5CF1">
                  <w:pPr>
                    <w:pStyle w:val="Saturs1"/>
                    <w:rPr>
                      <w:rFonts w:asciiTheme="minorHAnsi" w:eastAsiaTheme="minorEastAsia" w:hAnsiTheme="minorHAnsi"/>
                      <w:noProof/>
                      <w:sz w:val="24"/>
                      <w:szCs w:val="24"/>
                      <w:lang w:eastAsia="lv-LV"/>
                    </w:rPr>
                  </w:pPr>
                  <w:hyperlink w:anchor="_Toc331896" w:history="1">
                    <w:r w:rsidR="0044433C" w:rsidRPr="003D595C">
                      <w:rPr>
                        <w:rStyle w:val="Hipersaite"/>
                        <w:rFonts w:eastAsia="Times New Roman"/>
                        <w:noProof/>
                        <w:sz w:val="24"/>
                        <w:szCs w:val="24"/>
                        <w:lang w:eastAsia="lv-LV"/>
                      </w:rPr>
                      <w:t>4. Būves daļas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tab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begin"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instrText xml:space="preserve"> PAGEREF _Toc331896 \h </w:instrTex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separate"/>
                    </w:r>
                    <w:r w:rsidR="00B80E18">
                      <w:rPr>
                        <w:noProof/>
                        <w:webHidden/>
                        <w:sz w:val="24"/>
                        <w:szCs w:val="24"/>
                      </w:rPr>
                      <w:t>5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end"/>
                    </w:r>
                  </w:hyperlink>
                </w:p>
                <w:p w14:paraId="381892D0" w14:textId="42A3E76D" w:rsidR="0044433C" w:rsidRDefault="00BC5CF1">
                  <w:pPr>
                    <w:pStyle w:val="Saturs1"/>
                    <w:rPr>
                      <w:noProof/>
                      <w:sz w:val="24"/>
                      <w:szCs w:val="24"/>
                    </w:rPr>
                  </w:pPr>
                  <w:hyperlink w:anchor="_Toc331897" w:history="1">
                    <w:r w:rsidR="0044433C" w:rsidRPr="003D595C">
                      <w:rPr>
                        <w:rStyle w:val="Hipersaite"/>
                        <w:rFonts w:eastAsia="Times New Roman"/>
                        <w:noProof/>
                        <w:sz w:val="24"/>
                        <w:szCs w:val="24"/>
                        <w:lang w:eastAsia="lv-LV"/>
                      </w:rPr>
                      <w:t>7.Kopsavilkums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tab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begin"/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instrText xml:space="preserve"> PAGEREF _Toc331897 \h </w:instrTex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separate"/>
                    </w:r>
                    <w:r w:rsidR="00B80E18">
                      <w:rPr>
                        <w:noProof/>
                        <w:webHidden/>
                        <w:sz w:val="24"/>
                        <w:szCs w:val="24"/>
                      </w:rPr>
                      <w:t>10</w:t>
                    </w:r>
                    <w:r w:rsidR="0044433C" w:rsidRPr="003D595C">
                      <w:rPr>
                        <w:noProof/>
                        <w:webHidden/>
                        <w:sz w:val="24"/>
                        <w:szCs w:val="24"/>
                      </w:rPr>
                      <w:fldChar w:fldCharType="end"/>
                    </w:r>
                  </w:hyperlink>
                </w:p>
                <w:p w14:paraId="24F22920" w14:textId="79207302" w:rsidR="00987152" w:rsidRDefault="00987152" w:rsidP="00987152"/>
                <w:p w14:paraId="6CE91161" w14:textId="1A7DA8BE" w:rsidR="00987152" w:rsidRPr="00987152" w:rsidRDefault="00987152" w:rsidP="00987152">
                  <w:r>
                    <w:t xml:space="preserve">Pielikums </w:t>
                  </w:r>
                  <w:r w:rsidR="00941806">
                    <w:t>1……………………………………………………………</w:t>
                  </w:r>
                  <w:r w:rsidR="00BC5CF1">
                    <w:t>..</w:t>
                  </w:r>
                  <w:r w:rsidR="00941806">
                    <w:t>11</w:t>
                  </w:r>
                </w:p>
                <w:p w14:paraId="601B1C9C" w14:textId="1F9D6496" w:rsidR="002F5B76" w:rsidRPr="00022484" w:rsidRDefault="00DC736A" w:rsidP="00DC736A">
                  <w:pPr>
                    <w:spacing w:before="100" w:beforeAutospacing="1" w:after="100" w:afterAutospacing="1" w:line="293" w:lineRule="atLeast"/>
                    <w:jc w:val="center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3D595C">
                    <w:rPr>
                      <w:rFonts w:cs="Times New Roman"/>
                      <w:b/>
                      <w:bCs/>
                      <w:noProof/>
                      <w:sz w:val="24"/>
                      <w:szCs w:val="24"/>
                    </w:rPr>
                    <w:fldChar w:fldCharType="end"/>
                  </w:r>
                  <w:bookmarkStart w:id="1" w:name="_GoBack"/>
                  <w:bookmarkEnd w:id="1"/>
                </w:p>
              </w:tc>
            </w:tr>
          </w:tbl>
          <w:p w14:paraId="601B1C9E" w14:textId="77777777" w:rsidR="002F5B76" w:rsidRPr="00AE11B7" w:rsidRDefault="002F5B76" w:rsidP="00B60402">
            <w:pPr>
              <w:pStyle w:val="Virsraksts1"/>
              <w:rPr>
                <w:rFonts w:eastAsia="Times New Roman" w:cs="Times New Roman"/>
                <w:sz w:val="24"/>
                <w:szCs w:val="24"/>
                <w:lang w:eastAsia="lv-LV"/>
              </w:rPr>
            </w:pPr>
            <w:bookmarkStart w:id="2" w:name="_Toc331893"/>
            <w:r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lastRenderedPageBreak/>
              <w:t>1. Vispārīgas ziņas par būvi</w:t>
            </w:r>
            <w:bookmarkEnd w:id="2"/>
          </w:p>
          <w:tbl>
            <w:tblPr>
              <w:tblW w:w="5000" w:type="pct"/>
              <w:tblBorders>
                <w:top w:val="outset" w:sz="6" w:space="0" w:color="414142"/>
                <w:left w:val="outset" w:sz="6" w:space="0" w:color="414142"/>
                <w:bottom w:val="outset" w:sz="6" w:space="0" w:color="414142"/>
                <w:right w:val="outset" w:sz="6" w:space="0" w:color="414142"/>
              </w:tblBorders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05"/>
              <w:gridCol w:w="8150"/>
            </w:tblGrid>
            <w:tr w:rsidR="00806E42" w:rsidRPr="00AE11B7" w14:paraId="601B1CA1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9F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0" w14:textId="67264C17" w:rsidR="002F5B76" w:rsidRPr="00AE11B7" w:rsidRDefault="002F5B76" w:rsidP="00494CA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veids</w:t>
                  </w:r>
                  <w:r w:rsidR="00EA076D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494CA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–</w:t>
                  </w:r>
                  <w:r w:rsidR="00262560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12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51</w:t>
                  </w:r>
                  <w:r w:rsidR="00262560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, 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Rūpnieciskās ražošanas ēkas</w:t>
                  </w:r>
                </w:p>
              </w:tc>
            </w:tr>
            <w:tr w:rsidR="00806E42" w:rsidRPr="00AE11B7" w14:paraId="601B1CA4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2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1.2.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3" w14:textId="1FAA508B" w:rsidR="002F5B76" w:rsidRPr="00AE11B7" w:rsidRDefault="002F5B76" w:rsidP="00861F4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apbūves laukums (m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vertAlign w:val="superscript"/>
                      <w:lang w:eastAsia="lv-LV"/>
                    </w:rPr>
                    <w:t>2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)</w:t>
                  </w:r>
                  <w:r w:rsidR="00EA076D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– 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620</w:t>
                  </w:r>
                  <w:r w:rsidR="00B86C35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.8</w:t>
                  </w:r>
                </w:p>
              </w:tc>
            </w:tr>
            <w:tr w:rsidR="00806E42" w:rsidRPr="00AE11B7" w14:paraId="601B1CA7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5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1.3.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6" w14:textId="41D3C950" w:rsidR="002F5B76" w:rsidRPr="00AE11B7" w:rsidRDefault="002F5B76" w:rsidP="00861F4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proofErr w:type="spellStart"/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būvtilpums</w:t>
                  </w:r>
                  <w:proofErr w:type="spellEnd"/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(m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vertAlign w:val="superscript"/>
                      <w:lang w:eastAsia="lv-LV"/>
                    </w:rPr>
                    <w:t>3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)</w:t>
                  </w:r>
                  <w:r w:rsidR="00EA076D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EC115F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–</w:t>
                  </w:r>
                  <w:r w:rsidR="00EA076D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4959</w:t>
                  </w:r>
                </w:p>
              </w:tc>
            </w:tr>
            <w:tr w:rsidR="00806E42" w:rsidRPr="00AE11B7" w14:paraId="601B1CAA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8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1.4.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9" w14:textId="689E3BDB" w:rsidR="002F5B76" w:rsidRPr="00AE11B7" w:rsidRDefault="002F5B76" w:rsidP="00D36330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kopējā platība (m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vertAlign w:val="superscript"/>
                      <w:lang w:eastAsia="lv-LV"/>
                    </w:rPr>
                    <w:t>2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)</w:t>
                  </w:r>
                  <w:r w:rsidR="00EA076D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– 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959.2</w:t>
                  </w:r>
                  <w:r w:rsidR="00256AF8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</w:p>
              </w:tc>
            </w:tr>
            <w:tr w:rsidR="00806E42" w:rsidRPr="00AE11B7" w14:paraId="601B1CAD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B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1.5.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C" w14:textId="0D36DF69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stāvu skaits</w:t>
                  </w:r>
                  <w:r w:rsidR="00494CA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– 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</w:t>
                  </w:r>
                  <w:r w:rsidR="00494CA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proofErr w:type="spellStart"/>
                  <w:r w:rsidR="00494CA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virzemes</w:t>
                  </w:r>
                  <w:proofErr w:type="spellEnd"/>
                  <w:r w:rsidR="00494CA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, </w:t>
                  </w:r>
                  <w:r w:rsid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0</w:t>
                  </w:r>
                  <w:r w:rsidR="00494CA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pazemes</w:t>
                  </w:r>
                </w:p>
              </w:tc>
            </w:tr>
            <w:tr w:rsidR="00806E42" w:rsidRPr="00AE11B7" w14:paraId="601B1CB0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E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1.6.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AF" w14:textId="2C0C0841" w:rsidR="002F5B76" w:rsidRPr="0040041F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zemes vienības kadastra apzīmējums </w:t>
                  </w:r>
                  <w:r w:rsidR="00EA076D" w:rsidRPr="0040041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– </w:t>
                  </w:r>
                  <w:r w:rsidR="0040041F" w:rsidRPr="0040041F">
                    <w:rPr>
                      <w:rFonts w:cs="Times New Roman"/>
                      <w:color w:val="000000"/>
                      <w:sz w:val="24"/>
                      <w:szCs w:val="24"/>
                    </w:rPr>
                    <w:t>80110020610002</w:t>
                  </w:r>
                </w:p>
              </w:tc>
            </w:tr>
            <w:tr w:rsidR="00806E42" w:rsidRPr="00AE11B7" w14:paraId="601B1CB3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1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1.7.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2" w14:textId="4422EDB3" w:rsidR="002F5B76" w:rsidRPr="00AE11B7" w:rsidRDefault="002F5B76" w:rsidP="00494CA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zemesgabala platība (m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vertAlign w:val="superscript"/>
                      <w:lang w:eastAsia="lv-LV"/>
                    </w:rPr>
                    <w:t>2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 - pilsētās, ha - lauku teritorijās)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:</w:t>
                  </w:r>
                  <w:r w:rsidR="006C319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9814F0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</w:p>
              </w:tc>
            </w:tr>
            <w:tr w:rsidR="00806E42" w:rsidRPr="00AE11B7" w14:paraId="601B1CB6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4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1.8.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5" w14:textId="4BA3B152" w:rsidR="002F5B76" w:rsidRPr="00AE11B7" w:rsidRDefault="002F5B76" w:rsidP="00EA076D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iepriekšējais īpašnieks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</w:p>
              </w:tc>
            </w:tr>
            <w:tr w:rsidR="00806E42" w:rsidRPr="00AE11B7" w14:paraId="601B1CB9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7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1.9.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8" w14:textId="1B08F6D2" w:rsidR="002F5B76" w:rsidRPr="00AE11B7" w:rsidRDefault="002F5B76" w:rsidP="00494CA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pašreizējais īpašnieks</w:t>
                  </w:r>
                  <w:r w:rsidR="006C319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: </w:t>
                  </w:r>
                  <w:r w:rsidR="00926BD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  <w:r w:rsidR="006F61E7" w:rsidRPr="00AE11B7">
                    <w:rPr>
                      <w:rFonts w:cs="Times New Roman"/>
                      <w:bCs/>
                      <w:sz w:val="24"/>
                      <w:szCs w:val="24"/>
                    </w:rPr>
                    <w:t xml:space="preserve"> </w:t>
                  </w:r>
                  <w:r w:rsidR="008A35C0" w:rsidRPr="008A35C0">
                    <w:rPr>
                      <w:rFonts w:cs="Times New Roman"/>
                      <w:color w:val="000000"/>
                      <w:sz w:val="24"/>
                      <w:szCs w:val="24"/>
                      <w:highlight w:val="yellow"/>
                    </w:rPr>
                    <w:t>Salaspils Siltums SIA</w:t>
                  </w:r>
                </w:p>
              </w:tc>
            </w:tr>
            <w:tr w:rsidR="00806E42" w:rsidRPr="00AE11B7" w14:paraId="601B1CBC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A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1.10.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B" w14:textId="72B401CA" w:rsidR="002F5B76" w:rsidRPr="00AE11B7" w:rsidRDefault="002F5B76" w:rsidP="00861F4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būvprojekta autors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  <w:r w:rsidR="00926BD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– </w:t>
                  </w:r>
                </w:p>
              </w:tc>
            </w:tr>
            <w:tr w:rsidR="00806E42" w:rsidRPr="00AE11B7" w14:paraId="601B1CBF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D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1.11.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BE" w14:textId="1673858A" w:rsidR="002F5B76" w:rsidRPr="00AE11B7" w:rsidRDefault="002F5B76" w:rsidP="00861F4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būvprojekta nosaukums, akceptēšanas gads un datums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 -</w:t>
                  </w:r>
                </w:p>
              </w:tc>
            </w:tr>
            <w:tr w:rsidR="00806E42" w:rsidRPr="00AE11B7" w14:paraId="601B1CC2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0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1.12.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1" w14:textId="25BBD4C3" w:rsidR="002F5B76" w:rsidRPr="00AE11B7" w:rsidRDefault="002F5B76" w:rsidP="00861F4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nodošana ekspluatācijā (gads un datums)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  <w:r w:rsidR="008A35C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</w:p>
              </w:tc>
            </w:tr>
            <w:tr w:rsidR="00806E42" w:rsidRPr="00AE11B7" w14:paraId="601B1CC5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3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1.13.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4" w14:textId="622420CA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konservācijas gads un datums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- </w:t>
                  </w:r>
                </w:p>
              </w:tc>
            </w:tr>
            <w:tr w:rsidR="00806E42" w:rsidRPr="00AE11B7" w14:paraId="601B1CC8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6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1.14.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7" w14:textId="4A52232B" w:rsidR="002F5B76" w:rsidRPr="00AE11B7" w:rsidRDefault="002F5B76" w:rsidP="00206D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atjaunošanas, pārbūves, restaurācijas gads</w:t>
                  </w:r>
                  <w:r w:rsidR="00861F4B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  <w:r w:rsidR="00206D57" w:rsidRPr="000C706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–</w:t>
                  </w:r>
                  <w:r w:rsidR="008A35C0" w:rsidRPr="000C706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206D57" w:rsidRPr="000C706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2E04D3" w:rsidRPr="000C706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20</w:t>
                  </w:r>
                  <w:r w:rsidR="008A35C0" w:rsidRPr="000C706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13</w:t>
                  </w:r>
                  <w:r w:rsidR="002E04D3" w:rsidRPr="000C706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 gadā veikta ēkas siltināšana</w:t>
                  </w:r>
                </w:p>
              </w:tc>
            </w:tr>
            <w:tr w:rsidR="00806E42" w:rsidRPr="00AE11B7" w14:paraId="601B1CCB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9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1.15.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A" w14:textId="2B6B2D8E" w:rsidR="002F5B76" w:rsidRPr="00AE11B7" w:rsidRDefault="002F5B76" w:rsidP="00861F4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kadastrālās uzmērīšanas lietas</w:t>
                  </w:r>
                  <w:r w:rsidR="002E04D3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Numurs:</w:t>
                  </w:r>
                  <w:r w:rsidR="00C84143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8A35C0" w:rsidRPr="0040041F">
                    <w:rPr>
                      <w:rFonts w:cs="Times New Roman"/>
                      <w:color w:val="000000"/>
                      <w:sz w:val="24"/>
                      <w:szCs w:val="24"/>
                    </w:rPr>
                    <w:t>80110020610002</w:t>
                  </w:r>
                  <w:r w:rsidR="008A35C0">
                    <w:rPr>
                      <w:rFonts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izsniegšanas gads un datums</w:t>
                  </w:r>
                  <w:r w:rsidR="00423A32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–</w:t>
                  </w:r>
                  <w:r w:rsidR="006F2520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8A35C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04</w:t>
                  </w:r>
                  <w:r w:rsidR="0076068C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  <w:r w:rsidR="008A35C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12</w:t>
                  </w:r>
                  <w:r w:rsidR="0076068C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.20</w:t>
                  </w:r>
                  <w:r w:rsidR="008A35C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13</w:t>
                  </w:r>
                </w:p>
              </w:tc>
            </w:tr>
          </w:tbl>
          <w:p w14:paraId="601B1CCC" w14:textId="7D66E633" w:rsidR="002F5B76" w:rsidRPr="00AE11B7" w:rsidRDefault="002F5B76" w:rsidP="00B60402">
            <w:pPr>
              <w:pStyle w:val="Virsraksts1"/>
              <w:rPr>
                <w:rFonts w:eastAsia="Times New Roman" w:cs="Times New Roman"/>
                <w:sz w:val="24"/>
                <w:szCs w:val="24"/>
                <w:lang w:eastAsia="lv-LV"/>
              </w:rPr>
            </w:pPr>
            <w:bookmarkStart w:id="3" w:name="_Toc331894"/>
            <w:r w:rsidRPr="00AE11B7">
              <w:rPr>
                <w:rFonts w:eastAsia="Times New Roman" w:cs="Times New Roman"/>
                <w:sz w:val="24"/>
                <w:szCs w:val="24"/>
                <w:lang w:eastAsia="lv-LV"/>
              </w:rPr>
              <w:t>2. Situācija</w:t>
            </w:r>
            <w:bookmarkEnd w:id="3"/>
          </w:p>
          <w:tbl>
            <w:tblPr>
              <w:tblW w:w="5000" w:type="pct"/>
              <w:tblBorders>
                <w:top w:val="outset" w:sz="6" w:space="0" w:color="414142"/>
                <w:left w:val="outset" w:sz="6" w:space="0" w:color="414142"/>
                <w:bottom w:val="outset" w:sz="6" w:space="0" w:color="414142"/>
                <w:right w:val="outset" w:sz="6" w:space="0" w:color="414142"/>
              </w:tblBorders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05"/>
              <w:gridCol w:w="8150"/>
            </w:tblGrid>
            <w:tr w:rsidR="00806E42" w:rsidRPr="00AE11B7" w14:paraId="601B1CCF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D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2.1.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CE" w14:textId="77777777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zemesgabala izmantošanas atbilstība teritorijas plānojumam  </w:t>
                  </w:r>
                </w:p>
              </w:tc>
            </w:tr>
            <w:tr w:rsidR="00806E42" w:rsidRPr="00AE11B7" w14:paraId="601B1CD1" w14:textId="77777777" w:rsidTr="00570A5B">
              <w:tc>
                <w:tcPr>
                  <w:tcW w:w="0" w:type="auto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13184664" w14:textId="47C76AD1" w:rsidR="006C4FA9" w:rsidRPr="00AE11B7" w:rsidRDefault="002F5B76" w:rsidP="00AA394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Teritorijas izmantošana un tās atbilstība teritorijas plānojumam, teritorijas izmantošanas un apbūves noteikumiem un normatīvo aktu prasībām</w:t>
                  </w:r>
                </w:p>
                <w:p w14:paraId="3763B1CE" w14:textId="597E0828" w:rsidR="006C4FA9" w:rsidRPr="00AE11B7" w:rsidRDefault="00FE33EB" w:rsidP="007F0A1E">
                  <w:pPr>
                    <w:pStyle w:val="Sarakstarindkopa"/>
                    <w:spacing w:before="100" w:beforeAutospacing="1" w:after="100" w:afterAutospacing="1" w:line="293" w:lineRule="atLeast"/>
                    <w:ind w:left="89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cs="Times New Roman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3184" behindDoc="0" locked="0" layoutInCell="1" allowOverlap="1" wp14:anchorId="557421C1" wp14:editId="3D83A5F3">
                            <wp:simplePos x="0" y="0"/>
                            <wp:positionH relativeFrom="column">
                              <wp:posOffset>2177415</wp:posOffset>
                            </wp:positionH>
                            <wp:positionV relativeFrom="paragraph">
                              <wp:posOffset>1295400</wp:posOffset>
                            </wp:positionV>
                            <wp:extent cx="1758315" cy="510540"/>
                            <wp:effectExtent l="38100" t="38100" r="32385" b="22860"/>
                            <wp:wrapNone/>
                            <wp:docPr id="18" name="Straight Arrow Connector 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758315" cy="510540"/>
                                    </a:xfrm>
                                    <a:prstGeom prst="straightConnector1">
                                      <a:avLst/>
                                    </a:prstGeom>
                                    <a:ln w="25400">
                                      <a:solidFill>
                                        <a:srgbClr val="0070C0"/>
                                      </a:solidFill>
                                      <a:headEnd type="triangle"/>
                                      <a:tailEnd type="non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334294F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Straight Arrow Connector 18" o:spid="_x0000_s1026" type="#_x0000_t32" style="position:absolute;margin-left:171.45pt;margin-top:102pt;width:138.45pt;height:40.2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" strokecolor="#0070c0" strokeweight="2pt">
                            <v:stroke startarrow="block" joinstyle="miter"/>
                          </v:shape>
                        </w:pict>
                      </mc:Fallback>
                    </mc:AlternateContent>
                  </w:r>
                  <w:r w:rsidRPr="00AE11B7">
                    <w:rPr>
                      <w:rFonts w:eastAsia="Times New Roman" w:cs="Times New Roman"/>
                      <w:noProof/>
                      <w:sz w:val="24"/>
                      <w:szCs w:val="24"/>
                      <w:lang w:eastAsia="lv-LV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4208" behindDoc="0" locked="0" layoutInCell="1" allowOverlap="1" wp14:anchorId="69C96F81" wp14:editId="570F4A1D">
                            <wp:simplePos x="0" y="0"/>
                            <wp:positionH relativeFrom="column">
                              <wp:posOffset>3924935</wp:posOffset>
                            </wp:positionH>
                            <wp:positionV relativeFrom="paragraph">
                              <wp:posOffset>1638935</wp:posOffset>
                            </wp:positionV>
                            <wp:extent cx="815340" cy="276860"/>
                            <wp:effectExtent l="0" t="0" r="22860" b="27940"/>
                            <wp:wrapNone/>
                            <wp:docPr id="17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815340" cy="2768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25400">
                                      <a:solidFill>
                                        <a:srgbClr val="0070C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1779486D" w14:textId="77777777" w:rsidR="00A26895" w:rsidRPr="001750E3" w:rsidRDefault="00A26895" w:rsidP="009F5432">
                                        <w:pPr>
                                          <w:jc w:val="center"/>
                                          <w:rPr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1750E3">
                                          <w:rPr>
                                            <w:sz w:val="24"/>
                                            <w:szCs w:val="24"/>
                                          </w:rPr>
                                          <w:t>Objekts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9C96F81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2" o:spid="_x0000_s1026" type="#_x0000_t202" style="position:absolute;left:0;text-align:left;margin-left:309.05pt;margin-top:129.05pt;width:64.2pt;height:21.8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" strokecolor="#0070c0" strokeweight="2pt">
                            <v:textbox>
                              <w:txbxContent>
                                <w:p w14:paraId="1779486D" w14:textId="77777777" w:rsidR="00A26895" w:rsidRPr="001750E3" w:rsidRDefault="00A26895" w:rsidP="009F5432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1750E3">
                                    <w:rPr>
                                      <w:sz w:val="24"/>
                                      <w:szCs w:val="24"/>
                                    </w:rPr>
                                    <w:t>Objekts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A06A6F">
                    <w:rPr>
                      <w:rFonts w:cs="Times New Roman"/>
                      <w:noProof/>
                    </w:rPr>
                    <w:drawing>
                      <wp:inline distT="0" distB="0" distL="0" distR="0" wp14:anchorId="77306ABF" wp14:editId="2B74191B">
                        <wp:extent cx="4001414" cy="2338825"/>
                        <wp:effectExtent l="0" t="0" r="0" b="4445"/>
                        <wp:docPr id="6" name="Attēls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Izmantosana.PNG"/>
                                <pic:cNvPicPr/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30933" cy="23560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AF3BD10" w14:textId="27624109" w:rsidR="004810C3" w:rsidRPr="007F0A1E" w:rsidRDefault="007F0A1E" w:rsidP="007F0A1E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</w:t>
                  </w:r>
                  <w:r w:rsidR="004810C3" w:rsidRPr="007F0A1E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att. Teritorijas atļautā izmantošana</w:t>
                  </w:r>
                </w:p>
                <w:p w14:paraId="7112FA9A" w14:textId="7167313C" w:rsidR="007F43DE" w:rsidRDefault="004810C3" w:rsidP="007F43DE">
                  <w:pPr>
                    <w:pStyle w:val="Sarakstarindkopa"/>
                    <w:spacing w:before="100" w:beforeAutospacing="1" w:after="100" w:afterAutospacing="1" w:line="293" w:lineRule="atLeast"/>
                    <w:ind w:left="89"/>
                    <w:rPr>
                      <w:rFonts w:cs="Times New Roman"/>
                      <w:sz w:val="24"/>
                      <w:szCs w:val="24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 xml:space="preserve">Atbilstoši </w:t>
                  </w:r>
                  <w:r w:rsidR="00FE33EB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Salaspils</w:t>
                  </w:r>
                  <w:r w:rsidR="00F66916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novada teritorijas </w:t>
                  </w:r>
                  <w:r w:rsidR="007B1F3F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izmantošanas un apbūves noteikumiem Nr.18/2013 (pielikums Nr.6)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 </w:t>
                  </w:r>
                  <w:r w:rsidRPr="00AE11B7">
                    <w:rPr>
                      <w:rFonts w:cs="Times New Roman"/>
                      <w:sz w:val="24"/>
                      <w:szCs w:val="24"/>
                    </w:rPr>
                    <w:t>objekta faktiskā izmantošana sakrīt ar atļauto izmantošanu, proti „</w:t>
                  </w:r>
                  <w:r w:rsidR="00FE33EB">
                    <w:rPr>
                      <w:rFonts w:cs="Times New Roman"/>
                      <w:sz w:val="24"/>
                      <w:szCs w:val="24"/>
                    </w:rPr>
                    <w:t>Tehniskās apbūves teritorijas</w:t>
                  </w:r>
                  <w:r w:rsidR="001D40D9" w:rsidRPr="00AE11B7">
                    <w:rPr>
                      <w:rFonts w:cs="Times New Roman"/>
                      <w:sz w:val="24"/>
                      <w:szCs w:val="24"/>
                    </w:rPr>
                    <w:t xml:space="preserve"> (</w:t>
                  </w:r>
                  <w:r w:rsidR="00FE33EB">
                    <w:rPr>
                      <w:rFonts w:cs="Times New Roman"/>
                      <w:sz w:val="24"/>
                      <w:szCs w:val="24"/>
                    </w:rPr>
                    <w:t>T</w:t>
                  </w:r>
                  <w:r w:rsidR="001D40D9" w:rsidRPr="00AE11B7">
                    <w:rPr>
                      <w:rFonts w:cs="Times New Roman"/>
                      <w:sz w:val="24"/>
                      <w:szCs w:val="24"/>
                    </w:rPr>
                    <w:t>A)</w:t>
                  </w:r>
                  <w:r w:rsidRPr="00AE11B7">
                    <w:rPr>
                      <w:rFonts w:cs="Times New Roman"/>
                      <w:sz w:val="24"/>
                      <w:szCs w:val="24"/>
                    </w:rPr>
                    <w:t>”</w:t>
                  </w:r>
                </w:p>
                <w:p w14:paraId="3E270936" w14:textId="77777777" w:rsidR="00C432DD" w:rsidRDefault="00C432DD" w:rsidP="007F43DE">
                  <w:pPr>
                    <w:pStyle w:val="Sarakstarindkopa"/>
                    <w:spacing w:before="100" w:beforeAutospacing="1" w:after="100" w:afterAutospacing="1" w:line="293" w:lineRule="atLeast"/>
                    <w:ind w:left="89"/>
                    <w:rPr>
                      <w:rFonts w:cs="Times New Roman"/>
                      <w:sz w:val="24"/>
                      <w:szCs w:val="24"/>
                    </w:rPr>
                  </w:pPr>
                </w:p>
                <w:p w14:paraId="601B1CD0" w14:textId="3097EB27" w:rsidR="00C432DD" w:rsidRPr="00AE11B7" w:rsidRDefault="00C432DD" w:rsidP="007F43DE">
                  <w:pPr>
                    <w:pStyle w:val="Sarakstarindkopa"/>
                    <w:spacing w:before="100" w:beforeAutospacing="1" w:after="100" w:afterAutospacing="1" w:line="293" w:lineRule="atLeast"/>
                    <w:ind w:left="89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CD4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2" w14:textId="64D929AA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>2.2.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3" w14:textId="2503DEE5" w:rsidR="002F5B76" w:rsidRPr="00AE11B7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izvietojums zemesgabalā</w:t>
                  </w:r>
                </w:p>
              </w:tc>
            </w:tr>
            <w:tr w:rsidR="00806E42" w:rsidRPr="00022484" w14:paraId="601B1CD6" w14:textId="77777777" w:rsidTr="00570A5B">
              <w:tc>
                <w:tcPr>
                  <w:tcW w:w="0" w:type="auto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F03B1D9" w14:textId="7FCBFE97" w:rsidR="009F5432" w:rsidRPr="00AE11B7" w:rsidRDefault="007F43DE" w:rsidP="007F43DE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noProof/>
                      <w:sz w:val="24"/>
                      <w:szCs w:val="24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10112" behindDoc="0" locked="0" layoutInCell="1" allowOverlap="1" wp14:anchorId="251A837E" wp14:editId="187A3C7B">
                            <wp:simplePos x="0" y="0"/>
                            <wp:positionH relativeFrom="column">
                              <wp:posOffset>2510790</wp:posOffset>
                            </wp:positionH>
                            <wp:positionV relativeFrom="paragraph">
                              <wp:posOffset>1351915</wp:posOffset>
                            </wp:positionV>
                            <wp:extent cx="2260600" cy="1169035"/>
                            <wp:effectExtent l="95250" t="0" r="25400" b="88265"/>
                            <wp:wrapNone/>
                            <wp:docPr id="7" name="Group 7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2260600" cy="1169035"/>
                                      <a:chOff x="-223153" y="-126601"/>
                                      <a:chExt cx="2262318" cy="1171528"/>
                                    </a:xfrm>
                                  </wpg:grpSpPr>
                                  <wps:wsp>
                                    <wps:cNvPr id="3" name="Rectangle 3"/>
                                    <wps:cNvSpPr/>
                                    <wps:spPr>
                                      <a:xfrm rot="20523217">
                                        <a:off x="-223153" y="563982"/>
                                        <a:ext cx="531958" cy="4809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07" name="Text Box 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176200" y="-126601"/>
                                        <a:ext cx="862965" cy="32385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25400">
                                        <a:solidFill>
                                          <a:srgbClr val="FF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30E92D43" w14:textId="6C644D97" w:rsidR="00A26895" w:rsidRPr="001750E3" w:rsidRDefault="00A26895" w:rsidP="00C864CB">
                                          <w:pPr>
                                            <w:jc w:val="center"/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1750E3"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  <w:t>Objekts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  <wps:wsp>
                                    <wps:cNvPr id="4" name="Straight Arrow Connector 4"/>
                                    <wps:cNvCnPr>
                                      <a:endCxn id="307" idx="1"/>
                                    </wps:cNvCnPr>
                                    <wps:spPr>
                                      <a:xfrm flipV="1">
                                        <a:off x="265935" y="35324"/>
                                        <a:ext cx="910264" cy="703853"/>
                                      </a:xfrm>
                                      <a:prstGeom prst="straightConnector1">
                                        <a:avLst/>
                                      </a:prstGeom>
                                      <a:ln w="25400">
                                        <a:solidFill>
                                          <a:srgbClr val="FF0000"/>
                                        </a:solidFill>
                                        <a:headEnd type="triangle"/>
                                        <a:tailEnd type="none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251A837E" id="Group 7" o:spid="_x0000_s1027" style="position:absolute;margin-left:197.7pt;margin-top:106.45pt;width:178pt;height:92.05pt;z-index:251610112;mso-width-relative:margin;mso-height-relative:margin" coordorigin="-2231,-1266" coordsize="22623,1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">
                            <v:rect id="Rectangle 3" o:spid="_x0000_s1028" style="position:absolute;left:-2231;top:5639;width:5319;height:4810;rotation:-117613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" filled="f" strokecolor="red" strokeweight="2pt"/>
                            <v:shape id="_x0000_s1029" type="#_x0000_t202" style="position:absolute;left:11762;top:-1266;width:8629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" strokecolor="red" strokeweight="2pt">
                              <v:textbox>
                                <w:txbxContent>
                                  <w:p w14:paraId="30E92D43" w14:textId="6C644D97" w:rsidR="00A26895" w:rsidRPr="001750E3" w:rsidRDefault="00A26895" w:rsidP="00C864CB">
                                    <w:pPr>
                                      <w:jc w:val="center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1750E3">
                                      <w:rPr>
                                        <w:sz w:val="24"/>
                                        <w:szCs w:val="24"/>
                                      </w:rPr>
                                      <w:t>Objekts</w:t>
                                    </w:r>
                                  </w:p>
                                </w:txbxContent>
                              </v:textbox>
                            </v:shape>
                            <v:shapetype id="_x0000_t32" coordsize="21600,21600" o:spt="32" o:oned="t" path="m,l21600,21600e" filled="f">
                              <v:path arrowok="t" fillok="f" o:connecttype="none"/>
                              <o:lock v:ext="edit" shapetype="t"/>
                            </v:shapetype>
                            <v:shape id="Straight Arrow Connector 4" o:spid="_x0000_s1030" type="#_x0000_t32" style="position:absolute;left:2659;top:353;width:9102;height:70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" strokecolor="red" strokeweight="2pt">
                              <v:stroke startarrow="block" joinstyle="miter"/>
                            </v:shape>
                          </v:group>
                        </w:pict>
                      </mc:Fallback>
                    </mc:AlternateContent>
                  </w:r>
                  <w:r w:rsidR="0079003A" w:rsidRPr="00022484">
                    <w:rPr>
                      <w:noProof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A06A6F">
                    <w:rPr>
                      <w:rFonts w:eastAsia="Times New Roman" w:cs="Times New Roman"/>
                      <w:noProof/>
                      <w:sz w:val="24"/>
                      <w:szCs w:val="24"/>
                      <w:lang w:eastAsia="lv-LV"/>
                    </w:rPr>
                    <w:drawing>
                      <wp:inline distT="0" distB="0" distL="0" distR="0" wp14:anchorId="4FF2EDE0" wp14:editId="0ADCD096">
                        <wp:extent cx="5540400" cy="3960000"/>
                        <wp:effectExtent l="0" t="0" r="3175" b="2540"/>
                        <wp:docPr id="5" name="Attēls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Teritorija.PNG"/>
                                <pic:cNvPicPr/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40400" cy="396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5DE007F" w14:textId="3DB4C0C1" w:rsidR="00C864CB" w:rsidRPr="007F0A1E" w:rsidRDefault="007F0A1E" w:rsidP="007F0A1E">
                  <w:pPr>
                    <w:spacing w:before="100" w:beforeAutospacing="1" w:after="100" w:afterAutospacing="1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2.att.</w:t>
                  </w:r>
                  <w:r w:rsidR="007640EA" w:rsidRPr="007F0A1E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Objekta izvietojums zemesgabal</w:t>
                  </w:r>
                  <w:r w:rsidR="00C864CB" w:rsidRPr="007F0A1E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ā</w:t>
                  </w:r>
                </w:p>
                <w:p w14:paraId="19912CDD" w14:textId="493F7DC0" w:rsidR="009F5432" w:rsidRPr="00AE11B7" w:rsidRDefault="009F5432" w:rsidP="00A06A6F">
                  <w:pPr>
                    <w:spacing w:before="100" w:beforeAutospacing="1" w:after="100" w:afterAutospacing="1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Objekts </w:t>
                  </w:r>
                  <w:r w:rsidR="00AA3947"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atrodas</w:t>
                  </w:r>
                  <w:r w:rsidRPr="00AE11B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A06A6F">
                    <w:rPr>
                      <w:rFonts w:eastAsia="Times New Roman" w:cs="Times New Roman"/>
                      <w:sz w:val="24"/>
                      <w:szCs w:val="24"/>
                    </w:rPr>
                    <w:t xml:space="preserve">Miera </w:t>
                  </w:r>
                  <w:r w:rsidR="00C432DD">
                    <w:rPr>
                      <w:rFonts w:eastAsia="Times New Roman" w:cs="Times New Roman"/>
                      <w:sz w:val="24"/>
                      <w:szCs w:val="24"/>
                    </w:rPr>
                    <w:t>ielā 3</w:t>
                  </w:r>
                  <w:r w:rsidR="00A06A6F">
                    <w:rPr>
                      <w:rFonts w:eastAsia="Times New Roman" w:cs="Times New Roman"/>
                      <w:sz w:val="24"/>
                      <w:szCs w:val="24"/>
                    </w:rPr>
                    <w:t>1A</w:t>
                  </w:r>
                  <w:r w:rsidR="001D40D9" w:rsidRPr="00AE11B7">
                    <w:rPr>
                      <w:rFonts w:eastAsia="Times New Roman" w:cs="Times New Roman"/>
                      <w:sz w:val="24"/>
                      <w:szCs w:val="24"/>
                    </w:rPr>
                    <w:t xml:space="preserve">, </w:t>
                  </w:r>
                  <w:r w:rsidR="00A06A6F">
                    <w:rPr>
                      <w:rFonts w:eastAsia="Times New Roman" w:cs="Times New Roman"/>
                      <w:sz w:val="24"/>
                      <w:szCs w:val="24"/>
                    </w:rPr>
                    <w:t>Salaspilī</w:t>
                  </w:r>
                  <w:r w:rsidR="00C432DD">
                    <w:rPr>
                      <w:rFonts w:eastAsia="Times New Roman" w:cs="Times New Roman"/>
                      <w:sz w:val="24"/>
                      <w:szCs w:val="24"/>
                    </w:rPr>
                    <w:t xml:space="preserve">, </w:t>
                  </w:r>
                  <w:r w:rsidR="00A06A6F">
                    <w:rPr>
                      <w:rFonts w:eastAsia="Times New Roman" w:cs="Times New Roman"/>
                      <w:sz w:val="24"/>
                      <w:szCs w:val="24"/>
                    </w:rPr>
                    <w:t>Salaspils</w:t>
                  </w:r>
                  <w:r w:rsidR="001D40D9" w:rsidRPr="00AE11B7">
                    <w:rPr>
                      <w:rFonts w:eastAsia="Times New Roman" w:cs="Times New Roman"/>
                      <w:sz w:val="24"/>
                      <w:szCs w:val="24"/>
                    </w:rPr>
                    <w:t xml:space="preserve"> novadā</w:t>
                  </w:r>
                </w:p>
                <w:p w14:paraId="601B1CD5" w14:textId="72C7B3C0" w:rsidR="00D36330" w:rsidRPr="00022484" w:rsidRDefault="00D36330" w:rsidP="00D36330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CD9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7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2.3.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8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plānojums</w:t>
                  </w:r>
                </w:p>
              </w:tc>
            </w:tr>
            <w:tr w:rsidR="00806E42" w:rsidRPr="00022484" w14:paraId="601B1CDB" w14:textId="77777777" w:rsidTr="00570A5B">
              <w:tc>
                <w:tcPr>
                  <w:tcW w:w="0" w:type="auto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A" w14:textId="3B14F7BF" w:rsidR="00C864CB" w:rsidRPr="00022484" w:rsidRDefault="00CF3398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</w:p>
              </w:tc>
            </w:tr>
          </w:tbl>
          <w:p w14:paraId="601B1CDC" w14:textId="7815ABC4" w:rsidR="002F5B76" w:rsidRPr="00022484" w:rsidRDefault="002F5B76" w:rsidP="00B60402">
            <w:pPr>
              <w:pStyle w:val="Virsraksts1"/>
              <w:rPr>
                <w:rFonts w:eastAsia="Times New Roman"/>
                <w:sz w:val="24"/>
                <w:szCs w:val="24"/>
                <w:lang w:eastAsia="lv-LV"/>
              </w:rPr>
            </w:pPr>
            <w:bookmarkStart w:id="4" w:name="_Toc331895"/>
            <w:r w:rsidRPr="00022484">
              <w:rPr>
                <w:rFonts w:eastAsia="Times New Roman"/>
                <w:sz w:val="24"/>
                <w:szCs w:val="24"/>
                <w:lang w:eastAsia="lv-LV"/>
              </w:rPr>
              <w:t>3. Teritorijas labiekārtojums</w:t>
            </w:r>
            <w:bookmarkEnd w:id="4"/>
          </w:p>
          <w:tbl>
            <w:tblPr>
              <w:tblW w:w="5000" w:type="pct"/>
              <w:tblBorders>
                <w:top w:val="outset" w:sz="6" w:space="0" w:color="414142"/>
                <w:left w:val="outset" w:sz="6" w:space="0" w:color="414142"/>
                <w:bottom w:val="outset" w:sz="6" w:space="0" w:color="414142"/>
                <w:right w:val="outset" w:sz="6" w:space="0" w:color="414142"/>
              </w:tblBorders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03"/>
              <w:gridCol w:w="6739"/>
              <w:gridCol w:w="1413"/>
            </w:tblGrid>
            <w:tr w:rsidR="00806E42" w:rsidRPr="00022484" w14:paraId="601B1CDF" w14:textId="77777777" w:rsidTr="00AE6BA5">
              <w:tc>
                <w:tcPr>
                  <w:tcW w:w="4220" w:type="pct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D" w14:textId="17774A64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Apsekošanas objekta vai apsekošanas priekšmeta nosaukums. Īss konstatēto bojājumu un to cēloņu apraksts, tehniskā stāvokļa novērtējums atsevišķiem būves elementiem, konstrukciju veidiem, būves daļām. Atbilstība normatīvo aktu prasībām</w:t>
                  </w:r>
                </w:p>
              </w:tc>
              <w:tc>
                <w:tcPr>
                  <w:tcW w:w="78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DE" w14:textId="6A0D6352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Tehniskais nolietojums</w:t>
                  </w: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br/>
                    <w:t>(%)</w:t>
                  </w:r>
                </w:p>
              </w:tc>
            </w:tr>
            <w:tr w:rsidR="00806E42" w:rsidRPr="00022484" w14:paraId="601B1CE3" w14:textId="77777777" w:rsidTr="00AE6BA5">
              <w:tc>
                <w:tcPr>
                  <w:tcW w:w="499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0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3.1.</w:t>
                  </w:r>
                </w:p>
              </w:tc>
              <w:tc>
                <w:tcPr>
                  <w:tcW w:w="3721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1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brauktuves, ietves, celiņi un saimniecības laukumi</w:t>
                  </w:r>
                </w:p>
              </w:tc>
              <w:tc>
                <w:tcPr>
                  <w:tcW w:w="78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2" w14:textId="77777777" w:rsidR="002F5B76" w:rsidRPr="00022484" w:rsidRDefault="002F5B76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CE5" w14:textId="77777777" w:rsidTr="00570A5B">
              <w:tc>
                <w:tcPr>
                  <w:tcW w:w="0" w:type="auto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4" w14:textId="20EDDDE2" w:rsidR="002F5B76" w:rsidRPr="00022484" w:rsidRDefault="00AA3947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806E42" w:rsidRPr="00022484" w14:paraId="601B1CE9" w14:textId="77777777" w:rsidTr="00AE6BA5">
              <w:tc>
                <w:tcPr>
                  <w:tcW w:w="499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6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3.2.</w:t>
                  </w:r>
                </w:p>
              </w:tc>
              <w:tc>
                <w:tcPr>
                  <w:tcW w:w="3721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7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bērnu rotaļlaukumi, atpūtas laukumi un sporta laukumi</w:t>
                  </w:r>
                </w:p>
              </w:tc>
              <w:tc>
                <w:tcPr>
                  <w:tcW w:w="78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8" w14:textId="77777777" w:rsidR="002F5B76" w:rsidRPr="00022484" w:rsidRDefault="002F5B76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CEB" w14:textId="77777777" w:rsidTr="00570A5B">
              <w:tc>
                <w:tcPr>
                  <w:tcW w:w="0" w:type="auto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A" w14:textId="12F90C29" w:rsidR="002F5B76" w:rsidRPr="00022484" w:rsidRDefault="00AA3947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806E42" w:rsidRPr="00022484" w14:paraId="601B1CEF" w14:textId="77777777" w:rsidTr="00AE6BA5">
              <w:tc>
                <w:tcPr>
                  <w:tcW w:w="499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C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>3.3.</w:t>
                  </w:r>
                </w:p>
              </w:tc>
              <w:tc>
                <w:tcPr>
                  <w:tcW w:w="3721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D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apstādījumi un mazās arhitektūras formas</w:t>
                  </w:r>
                </w:p>
              </w:tc>
              <w:tc>
                <w:tcPr>
                  <w:tcW w:w="78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EE" w14:textId="77777777" w:rsidR="002F5B76" w:rsidRPr="00022484" w:rsidRDefault="002F5B76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CF1" w14:textId="77777777" w:rsidTr="00570A5B">
              <w:tc>
                <w:tcPr>
                  <w:tcW w:w="0" w:type="auto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0" w14:textId="75332921" w:rsidR="002F5B76" w:rsidRPr="00022484" w:rsidRDefault="00AA3947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806E42" w:rsidRPr="00022484" w14:paraId="601B1CF5" w14:textId="77777777" w:rsidTr="00AE6BA5">
              <w:tc>
                <w:tcPr>
                  <w:tcW w:w="499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2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3.4.</w:t>
                  </w:r>
                </w:p>
              </w:tc>
              <w:tc>
                <w:tcPr>
                  <w:tcW w:w="3721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3" w14:textId="59B50E0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nožogojums un atbalsta sienas</w:t>
                  </w:r>
                </w:p>
              </w:tc>
              <w:tc>
                <w:tcPr>
                  <w:tcW w:w="78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4" w14:textId="77777777" w:rsidR="002F5B76" w:rsidRPr="00022484" w:rsidRDefault="002F5B76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CF7" w14:textId="77777777" w:rsidTr="00570A5B">
              <w:tc>
                <w:tcPr>
                  <w:tcW w:w="0" w:type="auto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6" w14:textId="78E767B9" w:rsidR="002F5B76" w:rsidRPr="00022484" w:rsidRDefault="00AA3947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FE6B28" w:rsidRPr="00022484" w14:paraId="5F60D0C6" w14:textId="77777777" w:rsidTr="00570A5B">
              <w:tc>
                <w:tcPr>
                  <w:tcW w:w="0" w:type="auto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5F8729F0" w14:textId="50F1C6C6" w:rsidR="00FE6B28" w:rsidRPr="00022484" w:rsidRDefault="00FE6B28" w:rsidP="00AE6BA5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</w:tbl>
          <w:p w14:paraId="601B1CF9" w14:textId="4C0E5144" w:rsidR="002F5B76" w:rsidRPr="00022484" w:rsidRDefault="002F5B76" w:rsidP="00B60402">
            <w:pPr>
              <w:pStyle w:val="Virsraksts1"/>
              <w:rPr>
                <w:rFonts w:eastAsia="Times New Roman"/>
                <w:sz w:val="24"/>
                <w:szCs w:val="24"/>
                <w:lang w:eastAsia="lv-LV"/>
              </w:rPr>
            </w:pPr>
            <w:bookmarkStart w:id="5" w:name="_Toc331896"/>
            <w:r w:rsidRPr="00022484">
              <w:rPr>
                <w:rFonts w:eastAsia="Times New Roman"/>
                <w:sz w:val="24"/>
                <w:szCs w:val="24"/>
                <w:lang w:eastAsia="lv-LV"/>
              </w:rPr>
              <w:t>4. Būves daļas</w:t>
            </w:r>
            <w:bookmarkEnd w:id="5"/>
          </w:p>
          <w:p w14:paraId="601B1CFA" w14:textId="5E3203D3" w:rsidR="002F5B76" w:rsidRPr="00022484" w:rsidRDefault="002F5B76" w:rsidP="00570A5B">
            <w:pPr>
              <w:jc w:val="center"/>
              <w:rPr>
                <w:rFonts w:eastAsia="Times New Roman" w:cs="Times New Roman"/>
                <w:sz w:val="24"/>
                <w:szCs w:val="24"/>
                <w:lang w:eastAsia="lv-LV"/>
              </w:rPr>
            </w:pPr>
            <w:r w:rsidRPr="00022484">
              <w:rPr>
                <w:rFonts w:eastAsia="Times New Roman" w:cs="Times New Roman"/>
                <w:sz w:val="24"/>
                <w:szCs w:val="24"/>
                <w:lang w:eastAsia="lv-LV"/>
              </w:rPr>
              <w:t>(Ietver tikai tās būves daļas, kas apsekotas atbilstoši apsekošanas uzdevumam)</w:t>
            </w:r>
          </w:p>
          <w:p w14:paraId="601B1CFB" w14:textId="77777777" w:rsidR="002F5B76" w:rsidRPr="00022484" w:rsidRDefault="002F5B76" w:rsidP="00570A5B">
            <w:pPr>
              <w:jc w:val="center"/>
              <w:rPr>
                <w:rFonts w:eastAsia="Times New Roman" w:cs="Times New Roman"/>
                <w:sz w:val="24"/>
                <w:szCs w:val="24"/>
                <w:lang w:eastAsia="lv-LV"/>
              </w:rPr>
            </w:pPr>
          </w:p>
          <w:tbl>
            <w:tblPr>
              <w:tblpPr w:leftFromText="180" w:rightFromText="180" w:vertAnchor="text" w:tblpY="1"/>
              <w:tblOverlap w:val="never"/>
              <w:tblW w:w="5000" w:type="pct"/>
              <w:tblBorders>
                <w:top w:val="outset" w:sz="6" w:space="0" w:color="414142"/>
                <w:left w:val="outset" w:sz="6" w:space="0" w:color="414142"/>
                <w:bottom w:val="outset" w:sz="6" w:space="0" w:color="414142"/>
                <w:right w:val="outset" w:sz="6" w:space="0" w:color="414142"/>
              </w:tblBorders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770"/>
              <w:gridCol w:w="500"/>
              <w:gridCol w:w="5527"/>
              <w:gridCol w:w="2258"/>
            </w:tblGrid>
            <w:tr w:rsidR="000F17DE" w:rsidRPr="00022484" w14:paraId="601B1CFE" w14:textId="77777777" w:rsidTr="006F0CD7">
              <w:tc>
                <w:tcPr>
                  <w:tcW w:w="3753" w:type="pct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C" w14:textId="33947844" w:rsidR="002F5B76" w:rsidRPr="00C2717C" w:rsidRDefault="002F5B76" w:rsidP="002816EA">
                  <w:pPr>
                    <w:spacing w:before="100" w:beforeAutospacing="1" w:after="100" w:afterAutospacing="1" w:line="293" w:lineRule="atLeast"/>
                    <w:jc w:val="center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C2717C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Apsekošanas objekta vai apsekošanas priek</w:t>
                  </w:r>
                  <w:r w:rsidR="002816EA" w:rsidRPr="00C2717C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šmeta nosaukums. Īss apsekoto pārseguma konstrukciju </w:t>
                  </w:r>
                  <w:r w:rsidRPr="00C2717C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apraksts, tehniskā stāvokļa novērtējums atsevišķiem būves elementiem, konstrukciju veidiem, būves daļām. Atbilstība normatīvo aktu prasībām</w:t>
                  </w:r>
                  <w:r w:rsidR="006F0CD7" w:rsidRPr="00C2717C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</w:p>
              </w:tc>
              <w:tc>
                <w:tcPr>
                  <w:tcW w:w="1247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CFD" w14:textId="3E4B562D" w:rsidR="002F5B76" w:rsidRPr="00022484" w:rsidRDefault="002F5B76" w:rsidP="006F0CD7">
                  <w:pPr>
                    <w:spacing w:before="100" w:beforeAutospacing="1" w:after="100" w:afterAutospacing="1" w:line="293" w:lineRule="atLeast"/>
                    <w:ind w:left="-811"/>
                    <w:jc w:val="righ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Tehniskais nolietojums</w:t>
                  </w: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br/>
                  </w:r>
                </w:p>
              </w:tc>
            </w:tr>
            <w:tr w:rsidR="006F0CD7" w:rsidRPr="00022484" w14:paraId="601B1D02" w14:textId="77777777" w:rsidTr="00B553C9">
              <w:tc>
                <w:tcPr>
                  <w:tcW w:w="701" w:type="pct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7E0CE009" w14:textId="77777777" w:rsidR="006F0CD7" w:rsidRPr="00022484" w:rsidRDefault="006F0CD7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4.1.</w:t>
                  </w:r>
                </w:p>
              </w:tc>
              <w:tc>
                <w:tcPr>
                  <w:tcW w:w="3052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4008D35B" w14:textId="36CC37C1" w:rsidR="006F0CD7" w:rsidRPr="00022484" w:rsidRDefault="006F0CD7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pamati un pamatne</w:t>
                  </w:r>
                </w:p>
              </w:tc>
              <w:tc>
                <w:tcPr>
                  <w:tcW w:w="1247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601B1D01" w14:textId="556CAF9F" w:rsidR="006F0CD7" w:rsidRPr="00022484" w:rsidRDefault="005569B5" w:rsidP="006F0CD7">
                  <w:pPr>
                    <w:ind w:left="-4224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F72D7B">
                    <w:rPr>
                      <w:rFonts w:eastAsia="Times New Roman" w:cs="Times New Roman"/>
                      <w:sz w:val="24"/>
                      <w:szCs w:val="24"/>
                      <w:highlight w:val="yellow"/>
                      <w:lang w:eastAsia="lv-LV"/>
                    </w:rPr>
                    <w:t>50 (%)</w:t>
                  </w:r>
                </w:p>
              </w:tc>
            </w:tr>
            <w:tr w:rsidR="00806E42" w:rsidRPr="00022484" w14:paraId="601B1D04" w14:textId="77777777" w:rsidTr="000E3E61">
              <w:tc>
                <w:tcPr>
                  <w:tcW w:w="0" w:type="auto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3" w14:textId="056D7EE8" w:rsidR="006C4FA9" w:rsidRPr="00022484" w:rsidRDefault="008B25DD" w:rsidP="00FC2900">
                  <w:pPr>
                    <w:spacing w:before="100" w:beforeAutospacing="1" w:after="100" w:afterAutospacing="1" w:line="0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Apsekošanas laikā pamatu atsegšana un </w:t>
                  </w:r>
                  <w:proofErr w:type="spellStart"/>
                  <w:r w:rsidR="00B60072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skatrakumu</w:t>
                  </w:r>
                  <w:proofErr w:type="spellEnd"/>
                  <w:r w:rsidR="00B60072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ierīkošana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netika veikta</w:t>
                  </w:r>
                  <w:r w:rsidR="00B60072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, tie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tika apsekoti vizuāli.</w:t>
                  </w:r>
                  <w:r w:rsidR="00FC290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F72D7B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Pamati </w:t>
                  </w:r>
                  <w:r w:rsidR="00FC290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ir</w:t>
                  </w:r>
                  <w:r w:rsidR="00F72D7B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siltināti, </w:t>
                  </w:r>
                  <w:r w:rsidR="00FC290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siltumizolācija pārklāta ar apmetumu</w:t>
                  </w:r>
                  <w:r w:rsidR="00F72D7B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  <w:r w:rsidR="00FC290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Būtiski bojājumi vai plaisas netika konstatēti. 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Pamatu tehniskais stāvoklis vērtējams kā apmierinošs</w:t>
                  </w:r>
                  <w:r w:rsidR="000E00D5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</w:p>
              </w:tc>
            </w:tr>
            <w:tr w:rsidR="00696D06" w:rsidRPr="00022484" w14:paraId="601B1D08" w14:textId="77777777" w:rsidTr="00B553C9">
              <w:tc>
                <w:tcPr>
                  <w:tcW w:w="425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5" w14:textId="72215BB5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4.2.</w:t>
                  </w:r>
                </w:p>
              </w:tc>
              <w:tc>
                <w:tcPr>
                  <w:tcW w:w="3328" w:type="pct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6" w14:textId="456A0083" w:rsidR="00FF535F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nesošās sienas, ailu sijas un pārsedzes</w:t>
                  </w:r>
                </w:p>
              </w:tc>
              <w:tc>
                <w:tcPr>
                  <w:tcW w:w="1247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7" w14:textId="6600D095" w:rsidR="002F5B76" w:rsidRPr="00022484" w:rsidRDefault="00D71771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%</w:t>
                  </w:r>
                </w:p>
              </w:tc>
            </w:tr>
            <w:tr w:rsidR="00394D1D" w:rsidRPr="00022484" w14:paraId="6566EF79" w14:textId="77777777" w:rsidTr="000E3E61">
              <w:trPr>
                <w:cantSplit/>
              </w:trPr>
              <w:tc>
                <w:tcPr>
                  <w:tcW w:w="0" w:type="auto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7860A0E0" w14:textId="6E16E35F" w:rsidR="001750E3" w:rsidRDefault="007F0A1E" w:rsidP="001750E3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Silikātķieģeļu ā</w:t>
                  </w:r>
                  <w:r w:rsidR="00FC2900">
                    <w:rPr>
                      <w:noProof/>
                      <w:sz w:val="24"/>
                      <w:szCs w:val="24"/>
                    </w:rPr>
                    <w:t>rsienas</w:t>
                  </w:r>
                  <w:r w:rsidR="00430FB3">
                    <w:rPr>
                      <w:noProof/>
                      <w:sz w:val="24"/>
                      <w:szCs w:val="24"/>
                    </w:rPr>
                    <w:t xml:space="preserve"> (25-38 cm. biezas)</w:t>
                  </w:r>
                  <w:r w:rsidR="00FC2900">
                    <w:rPr>
                      <w:noProof/>
                      <w:sz w:val="24"/>
                      <w:szCs w:val="24"/>
                    </w:rPr>
                    <w:t xml:space="preserve"> siltinātas un apmestas</w:t>
                  </w:r>
                  <w:r w:rsidR="00212774">
                    <w:rPr>
                      <w:noProof/>
                      <w:sz w:val="24"/>
                      <w:szCs w:val="24"/>
                    </w:rPr>
                    <w:t xml:space="preserve"> plaisas fasādē netika konstatētas.</w:t>
                  </w:r>
                </w:p>
                <w:p w14:paraId="7A365B66" w14:textId="59529C20" w:rsidR="00871B10" w:rsidRDefault="00E6441F" w:rsidP="001750E3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 w:rsidRPr="00E6441F">
                    <w:rPr>
                      <w:noProof/>
                      <w:sz w:val="24"/>
                      <w:szCs w:val="24"/>
                    </w:rPr>
                    <w:t xml:space="preserve">  </w:t>
                  </w:r>
                </w:p>
                <w:p w14:paraId="513C5E33" w14:textId="45AF5637" w:rsidR="001750E3" w:rsidRDefault="007F0A1E" w:rsidP="001750E3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728B52AB" wp14:editId="1CA58006">
                        <wp:extent cx="5119200" cy="2880000"/>
                        <wp:effectExtent l="0" t="0" r="5715" b="0"/>
                        <wp:docPr id="8" name="Attēls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DSC_2763.JPG"/>
                                <pic:cNvPicPr/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9200" cy="288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DA207DE" w14:textId="7F4323F2" w:rsidR="003048F6" w:rsidRPr="003048F6" w:rsidRDefault="00FC2900" w:rsidP="003048F6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3</w:t>
                  </w:r>
                  <w:r w:rsidR="003048F6">
                    <w:rPr>
                      <w:noProof/>
                      <w:sz w:val="24"/>
                      <w:szCs w:val="24"/>
                    </w:rPr>
                    <w:t xml:space="preserve">.att. </w:t>
                  </w:r>
                  <w:r>
                    <w:rPr>
                      <w:noProof/>
                      <w:sz w:val="24"/>
                      <w:szCs w:val="24"/>
                    </w:rPr>
                    <w:t>siltināta fasāde</w:t>
                  </w:r>
                  <w:r w:rsidR="005569B5">
                    <w:rPr>
                      <w:noProof/>
                      <w:sz w:val="24"/>
                      <w:szCs w:val="24"/>
                    </w:rPr>
                    <w:t>.</w:t>
                  </w:r>
                </w:p>
                <w:p w14:paraId="6DBD08D7" w14:textId="77777777" w:rsidR="003048F6" w:rsidRDefault="003048F6" w:rsidP="001750E3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62025F25" w14:textId="45EE8AC4" w:rsidR="003048F6" w:rsidRDefault="007B1F3F" w:rsidP="00CF4424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 xml:space="preserve">Atbilstoši </w:t>
                  </w:r>
                  <w:r w:rsidR="00645510">
                    <w:rPr>
                      <w:noProof/>
                      <w:sz w:val="24"/>
                      <w:szCs w:val="24"/>
                    </w:rPr>
                    <w:t>Pasūtītāja sastādītam uzdevumam, arhitekta izstrādātaj</w:t>
                  </w:r>
                  <w:r w:rsidR="00621F64">
                    <w:rPr>
                      <w:noProof/>
                      <w:sz w:val="24"/>
                      <w:szCs w:val="24"/>
                    </w:rPr>
                    <w:t>ām</w:t>
                  </w:r>
                  <w:r w:rsidR="00645510">
                    <w:rPr>
                      <w:noProof/>
                      <w:sz w:val="24"/>
                      <w:szCs w:val="24"/>
                    </w:rPr>
                    <w:t xml:space="preserve"> t</w:t>
                  </w:r>
                  <w:r>
                    <w:rPr>
                      <w:noProof/>
                      <w:sz w:val="24"/>
                      <w:szCs w:val="24"/>
                    </w:rPr>
                    <w:t>elpu pārbūv</w:t>
                  </w:r>
                  <w:r w:rsidR="00645510">
                    <w:rPr>
                      <w:noProof/>
                      <w:sz w:val="24"/>
                      <w:szCs w:val="24"/>
                    </w:rPr>
                    <w:t>es skicēm (skatīt att. Nr4 un 5),</w:t>
                  </w:r>
                  <w:r>
                    <w:rPr>
                      <w:noProof/>
                      <w:sz w:val="24"/>
                      <w:szCs w:val="24"/>
                    </w:rPr>
                    <w:t xml:space="preserve"> tika </w:t>
                  </w:r>
                  <w:r w:rsidR="00212774">
                    <w:rPr>
                      <w:noProof/>
                      <w:sz w:val="24"/>
                      <w:szCs w:val="24"/>
                    </w:rPr>
                    <w:t xml:space="preserve">apsekotas 1.stāva telpas Nr. </w:t>
                  </w:r>
                  <w:r w:rsidR="00621F64">
                    <w:rPr>
                      <w:noProof/>
                      <w:sz w:val="24"/>
                      <w:szCs w:val="24"/>
                    </w:rPr>
                    <w:t>1</w:t>
                  </w:r>
                  <w:r w:rsidR="00212774">
                    <w:rPr>
                      <w:noProof/>
                      <w:sz w:val="24"/>
                      <w:szCs w:val="24"/>
                    </w:rPr>
                    <w:t>,</w:t>
                  </w:r>
                  <w:r w:rsidR="00621F64">
                    <w:rPr>
                      <w:noProof/>
                      <w:sz w:val="24"/>
                      <w:szCs w:val="24"/>
                    </w:rPr>
                    <w:t xml:space="preserve"> </w:t>
                  </w:r>
                  <w:r w:rsidR="00430FB3">
                    <w:rPr>
                      <w:noProof/>
                      <w:sz w:val="24"/>
                      <w:szCs w:val="24"/>
                    </w:rPr>
                    <w:t>Nr.</w:t>
                  </w:r>
                  <w:r w:rsidR="00621F64">
                    <w:rPr>
                      <w:noProof/>
                      <w:sz w:val="24"/>
                      <w:szCs w:val="24"/>
                    </w:rPr>
                    <w:t>2</w:t>
                  </w:r>
                  <w:r w:rsidR="00F06A01">
                    <w:rPr>
                      <w:noProof/>
                      <w:sz w:val="24"/>
                      <w:szCs w:val="24"/>
                    </w:rPr>
                    <w:t xml:space="preserve"> un</w:t>
                  </w:r>
                  <w:r w:rsidR="00212774">
                    <w:rPr>
                      <w:noProof/>
                      <w:sz w:val="24"/>
                      <w:szCs w:val="24"/>
                    </w:rPr>
                    <w:t xml:space="preserve"> </w:t>
                  </w:r>
                  <w:r w:rsidR="00430FB3">
                    <w:rPr>
                      <w:noProof/>
                      <w:sz w:val="24"/>
                      <w:szCs w:val="24"/>
                    </w:rPr>
                    <w:t>Nr.</w:t>
                  </w:r>
                  <w:r w:rsidR="00212774">
                    <w:rPr>
                      <w:noProof/>
                      <w:sz w:val="24"/>
                      <w:szCs w:val="24"/>
                    </w:rPr>
                    <w:t xml:space="preserve">3 </w:t>
                  </w:r>
                  <w:r w:rsidR="00645510">
                    <w:rPr>
                      <w:noProof/>
                      <w:sz w:val="24"/>
                      <w:szCs w:val="24"/>
                    </w:rPr>
                    <w:t xml:space="preserve">un </w:t>
                  </w:r>
                  <w:r w:rsidR="00621F64">
                    <w:rPr>
                      <w:noProof/>
                      <w:sz w:val="24"/>
                      <w:szCs w:val="24"/>
                    </w:rPr>
                    <w:t>3</w:t>
                  </w:r>
                  <w:r w:rsidR="00645510">
                    <w:rPr>
                      <w:noProof/>
                      <w:sz w:val="24"/>
                      <w:szCs w:val="24"/>
                    </w:rPr>
                    <w:t xml:space="preserve">.stāva telpa </w:t>
                  </w:r>
                  <w:r w:rsidR="00C367FB">
                    <w:rPr>
                      <w:noProof/>
                      <w:sz w:val="24"/>
                      <w:szCs w:val="24"/>
                    </w:rPr>
                    <w:t>Nr.</w:t>
                  </w:r>
                  <w:r w:rsidR="00621F64">
                    <w:rPr>
                      <w:noProof/>
                      <w:sz w:val="24"/>
                      <w:szCs w:val="24"/>
                    </w:rPr>
                    <w:t xml:space="preserve">22 </w:t>
                  </w:r>
                  <w:r w:rsidR="00212774">
                    <w:rPr>
                      <w:noProof/>
                      <w:sz w:val="24"/>
                      <w:szCs w:val="24"/>
                    </w:rPr>
                    <w:t xml:space="preserve">– </w:t>
                  </w:r>
                  <w:r w:rsidR="00645510">
                    <w:rPr>
                      <w:noProof/>
                      <w:sz w:val="24"/>
                      <w:szCs w:val="24"/>
                    </w:rPr>
                    <w:t>būtiski bojājumi netika konstatēti</w:t>
                  </w:r>
                  <w:r w:rsidR="00281F44">
                    <w:rPr>
                      <w:noProof/>
                      <w:sz w:val="24"/>
                      <w:szCs w:val="24"/>
                    </w:rPr>
                    <w:t>.</w:t>
                  </w:r>
                  <w:r w:rsidR="003048F6">
                    <w:rPr>
                      <w:noProof/>
                      <w:sz w:val="24"/>
                      <w:szCs w:val="24"/>
                    </w:rPr>
                    <w:t xml:space="preserve"> </w:t>
                  </w:r>
                  <w:r w:rsidR="00471EDD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Tehniskais stāvoklis vērtējams kā apmierinošs.</w:t>
                  </w:r>
                </w:p>
                <w:p w14:paraId="393AA2CB" w14:textId="1133B577" w:rsidR="00471EDD" w:rsidRDefault="00471EDD" w:rsidP="00CF4424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7A72298B" w14:textId="77777777" w:rsidR="00471EDD" w:rsidRDefault="00471EDD" w:rsidP="00CF4424">
                  <w:pPr>
                    <w:rPr>
                      <w:noProof/>
                      <w:sz w:val="24"/>
                      <w:szCs w:val="24"/>
                    </w:rPr>
                  </w:pPr>
                </w:p>
                <w:p w14:paraId="5C80B367" w14:textId="13A148FA" w:rsidR="00793D11" w:rsidRDefault="0086565F" w:rsidP="00ED5703">
                  <w:pPr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lastRenderedPageBreak/>
                    <mc:AlternateContent>
                      <mc:Choice Requires="wpg">
                        <w:drawing>
                          <wp:anchor distT="0" distB="0" distL="114300" distR="114300" simplePos="0" relativeHeight="252718592" behindDoc="0" locked="0" layoutInCell="1" allowOverlap="1" wp14:anchorId="4525AED9" wp14:editId="3C8B9100">
                            <wp:simplePos x="0" y="0"/>
                            <wp:positionH relativeFrom="column">
                              <wp:posOffset>2653030</wp:posOffset>
                            </wp:positionH>
                            <wp:positionV relativeFrom="paragraph">
                              <wp:posOffset>1379855</wp:posOffset>
                            </wp:positionV>
                            <wp:extent cx="2090420" cy="1073785"/>
                            <wp:effectExtent l="38100" t="38100" r="24130" b="12065"/>
                            <wp:wrapNone/>
                            <wp:docPr id="20" name="Group 119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2090420" cy="1073785"/>
                                      <a:chOff x="1777107" y="-659195"/>
                                      <a:chExt cx="2098725" cy="1078749"/>
                                    </a:xfrm>
                                  </wpg:grpSpPr>
                                  <wps:wsp>
                                    <wps:cNvPr id="29" name="Text Box 117"/>
                                    <wps:cNvSpPr txBox="1"/>
                                    <wps:spPr>
                                      <a:xfrm>
                                        <a:off x="2765605" y="148990"/>
                                        <a:ext cx="1110227" cy="27056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sysClr val="windowText" lastClr="000000"/>
                                        </a:solidFill>
                                      </a:ln>
                                    </wps:spPr>
                                    <wps:txbx>
                                      <w:txbxContent>
                                        <w:p w14:paraId="23C932B2" w14:textId="75783308" w:rsidR="0086565F" w:rsidRPr="001750E3" w:rsidRDefault="0086565F" w:rsidP="0086565F">
                                          <w:pP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  <w:t>Siena 12 cm.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24" name="Straight Arrow Connector 118"/>
                                    <wps:cNvCnPr>
                                      <a:stCxn id="29" idx="1"/>
                                    </wps:cNvCnPr>
                                    <wps:spPr>
                                      <a:xfrm flipH="1" flipV="1">
                                        <a:off x="1777107" y="-659195"/>
                                        <a:ext cx="988498" cy="943467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rgbClr val="FF0000"/>
                                        </a:solidFill>
                                        <a:prstDash val="solid"/>
                                        <a:miter lim="800000"/>
                                        <a:tailEnd type="triangle"/>
                                      </a:ln>
                                      <a:effectLst/>
                                    </wps:spPr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4525AED9" id="Group 119" o:spid="_x0000_s1031" style="position:absolute;margin-left:208.9pt;margin-top:108.65pt;width:164.6pt;height:84.55pt;z-index:252718592;mso-width-relative:margin;mso-height-relative:margin" coordorigin="17771,-6591" coordsize="20987,10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">
                            <v:shape id="Text Box 117" o:spid="_x0000_s1032" type="#_x0000_t202" style="position:absolute;left:27656;top:1489;width:11102;height:2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" fillcolor="window" strokecolor="windowText" strokeweight=".5pt">
                              <v:textbox>
                                <w:txbxContent>
                                  <w:p w14:paraId="23C932B2" w14:textId="75783308" w:rsidR="0086565F" w:rsidRPr="001750E3" w:rsidRDefault="0086565F" w:rsidP="0086565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  <w:szCs w:val="24"/>
                                      </w:rPr>
                                      <w:t>Siena 12 cm.</w:t>
                                    </w:r>
                                  </w:p>
                                </w:txbxContent>
                              </v:textbox>
                            </v:shape>
                            <v:shape id="Straight Arrow Connector 118" o:spid="_x0000_s1033" type="#_x0000_t32" style="position:absolute;left:17771;top:-6591;width:9885;height:943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" strokecolor="red" strokeweight=".5pt">
                              <v:stroke endarrow="block" joinstyle="miter"/>
                            </v:shape>
                          </v:group>
                        </w:pict>
                      </mc:Fallback>
                    </mc:AlternateContent>
                  </w:r>
                  <w:r>
                    <w:rPr>
                      <w:noProof/>
                      <w:sz w:val="24"/>
                      <w:szCs w:val="24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712448" behindDoc="0" locked="0" layoutInCell="1" allowOverlap="1" wp14:anchorId="5E02639C" wp14:editId="2D795C0A">
                            <wp:simplePos x="0" y="0"/>
                            <wp:positionH relativeFrom="column">
                              <wp:posOffset>1705610</wp:posOffset>
                            </wp:positionH>
                            <wp:positionV relativeFrom="paragraph">
                              <wp:posOffset>386080</wp:posOffset>
                            </wp:positionV>
                            <wp:extent cx="3017520" cy="634365"/>
                            <wp:effectExtent l="19050" t="0" r="11430" b="70485"/>
                            <wp:wrapNone/>
                            <wp:docPr id="24" name="Group 119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3017520" cy="634365"/>
                                      <a:chOff x="823729" y="148990"/>
                                      <a:chExt cx="3028561" cy="636703"/>
                                    </a:xfrm>
                                  </wpg:grpSpPr>
                                  <wps:wsp>
                                    <wps:cNvPr id="25" name="Text Box 117"/>
                                    <wps:cNvSpPr txBox="1"/>
                                    <wps:spPr>
                                      <a:xfrm>
                                        <a:off x="2765604" y="148990"/>
                                        <a:ext cx="1086686" cy="27056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sysClr val="windowText" lastClr="000000"/>
                                        </a:solidFill>
                                      </a:ln>
                                    </wps:spPr>
                                    <wps:txbx>
                                      <w:txbxContent>
                                        <w:p w14:paraId="66ECD261" w14:textId="224BA8D1" w:rsidR="00A26895" w:rsidRPr="001750E3" w:rsidRDefault="00430FB3" w:rsidP="00F06A01">
                                          <w:pP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  <w:t>Siena 25 cm.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" name="Straight Arrow Connector 118"/>
                                    <wps:cNvCnPr>
                                      <a:stCxn id="25" idx="1"/>
                                    </wps:cNvCnPr>
                                    <wps:spPr>
                                      <a:xfrm flipH="1">
                                        <a:off x="823729" y="284272"/>
                                        <a:ext cx="1941875" cy="501421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rgbClr val="FF0000"/>
                                        </a:solidFill>
                                        <a:prstDash val="solid"/>
                                        <a:miter lim="800000"/>
                                        <a:tailEnd type="triangle"/>
                                      </a:ln>
                                      <a:effectLst/>
                                    </wps:spPr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5E02639C" id="_x0000_s1034" style="position:absolute;margin-left:134.3pt;margin-top:30.4pt;width:237.6pt;height:49.95pt;z-index:252712448;mso-width-relative:margin;mso-height-relative:margin" coordorigin="8237,1489" coordsize="30285,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">
                            <v:shape id="Text Box 117" o:spid="_x0000_s1035" type="#_x0000_t202" style="position:absolute;left:27656;top:1489;width:10866;height:2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" fillcolor="window" strokecolor="windowText" strokeweight=".5pt">
                              <v:textbox>
                                <w:txbxContent>
                                  <w:p w14:paraId="66ECD261" w14:textId="224BA8D1" w:rsidR="00A26895" w:rsidRPr="001750E3" w:rsidRDefault="00430FB3" w:rsidP="00F06A01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  <w:szCs w:val="24"/>
                                      </w:rPr>
                                      <w:t>Siena 25 cm.</w:t>
                                    </w:r>
                                  </w:p>
                                </w:txbxContent>
                              </v:textbox>
                            </v:shape>
                            <v:shape id="Straight Arrow Connector 118" o:spid="_x0000_s1036" type="#_x0000_t32" style="position:absolute;left:8237;top:2842;width:19419;height:501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" strokecolor="red" strokeweight=".5pt">
                              <v:stroke endarrow="block" joinstyle="miter"/>
                            </v:shape>
                          </v:group>
                        </w:pict>
                      </mc:Fallback>
                    </mc:AlternateContent>
                  </w:r>
                  <w:r w:rsidR="00645510"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5019E7D4" wp14:editId="2E43CC08">
                        <wp:extent cx="5119200" cy="2880000"/>
                        <wp:effectExtent l="0" t="0" r="5715" b="0"/>
                        <wp:docPr id="9" name="Attēls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DSC_2934.JPG"/>
                                <pic:cNvPicPr/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9200" cy="288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500CBFE" w14:textId="24199FA3" w:rsidR="00ED5703" w:rsidRDefault="00ED5703" w:rsidP="00ED5703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 xml:space="preserve">4.att. 1.stāva </w:t>
                  </w:r>
                  <w:r w:rsidR="00645510">
                    <w:rPr>
                      <w:noProof/>
                      <w:sz w:val="24"/>
                      <w:szCs w:val="24"/>
                    </w:rPr>
                    <w:t>telpu pārbūves skice</w:t>
                  </w:r>
                  <w:r>
                    <w:rPr>
                      <w:noProof/>
                      <w:sz w:val="24"/>
                      <w:szCs w:val="24"/>
                    </w:rPr>
                    <w:t>.</w:t>
                  </w:r>
                </w:p>
                <w:p w14:paraId="7E41203D" w14:textId="501B190B" w:rsidR="00471EDD" w:rsidRPr="003048F6" w:rsidRDefault="00471EDD" w:rsidP="00ED5703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731E7895" w14:textId="6935E50F" w:rsidR="00793D11" w:rsidRDefault="0086565F" w:rsidP="00212774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720640" behindDoc="0" locked="0" layoutInCell="1" allowOverlap="1" wp14:anchorId="3ED75E51" wp14:editId="3AC0A00C">
                            <wp:simplePos x="0" y="0"/>
                            <wp:positionH relativeFrom="column">
                              <wp:posOffset>1952625</wp:posOffset>
                            </wp:positionH>
                            <wp:positionV relativeFrom="paragraph">
                              <wp:posOffset>370205</wp:posOffset>
                            </wp:positionV>
                            <wp:extent cx="2756535" cy="723265"/>
                            <wp:effectExtent l="38100" t="0" r="24765" b="57785"/>
                            <wp:wrapNone/>
                            <wp:docPr id="226" name="Group 119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2756535" cy="723265"/>
                                      <a:chOff x="1085412" y="148990"/>
                                      <a:chExt cx="2766878" cy="725998"/>
                                    </a:xfrm>
                                  </wpg:grpSpPr>
                                  <wps:wsp>
                                    <wps:cNvPr id="228" name="Text Box 117"/>
                                    <wps:cNvSpPr txBox="1"/>
                                    <wps:spPr>
                                      <a:xfrm>
                                        <a:off x="2765604" y="148990"/>
                                        <a:ext cx="1086686" cy="27056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sysClr val="windowText" lastClr="000000"/>
                                        </a:solidFill>
                                      </a:ln>
                                    </wps:spPr>
                                    <wps:txbx>
                                      <w:txbxContent>
                                        <w:p w14:paraId="35C6025A" w14:textId="77777777" w:rsidR="0086565F" w:rsidRPr="001750E3" w:rsidRDefault="0086565F" w:rsidP="0086565F">
                                          <w:pP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  <w:t>Siena 25 cm.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30" name="Straight Arrow Connector 118"/>
                                    <wps:cNvCnPr>
                                      <a:stCxn id="228" idx="1"/>
                                    </wps:cNvCnPr>
                                    <wps:spPr>
                                      <a:xfrm flipH="1">
                                        <a:off x="1085412" y="284272"/>
                                        <a:ext cx="1680192" cy="590716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rgbClr val="FF0000"/>
                                        </a:solidFill>
                                        <a:prstDash val="solid"/>
                                        <a:miter lim="800000"/>
                                        <a:tailEnd type="triangle"/>
                                      </a:ln>
                                      <a:effectLst/>
                                    </wps:spPr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3ED75E51" id="_x0000_s1037" style="position:absolute;left:0;text-align:left;margin-left:153.75pt;margin-top:29.15pt;width:217.05pt;height:56.95pt;z-index:252720640;mso-width-relative:margin;mso-height-relative:margin" coordorigin="10854,1489" coordsize="27668,7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">
                            <v:shape id="Text Box 117" o:spid="_x0000_s1038" type="#_x0000_t202" style="position:absolute;left:27656;top:1489;width:10866;height:2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" fillcolor="window" strokecolor="windowText" strokeweight=".5pt">
                              <v:textbox>
                                <w:txbxContent>
                                  <w:p w14:paraId="35C6025A" w14:textId="77777777" w:rsidR="0086565F" w:rsidRPr="001750E3" w:rsidRDefault="0086565F" w:rsidP="0086565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  <w:szCs w:val="24"/>
                                      </w:rPr>
                                      <w:t>Siena 25 cm.</w:t>
                                    </w:r>
                                  </w:p>
                                </w:txbxContent>
                              </v:textbox>
                            </v:shape>
                            <v:shape id="Straight Arrow Connector 118" o:spid="_x0000_s1039" type="#_x0000_t32" style="position:absolute;left:10854;top:2842;width:16802;height:59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" strokecolor="red" strokeweight=".5pt">
                              <v:stroke endarrow="block" joinstyle="miter"/>
                            </v:shape>
                          </v:group>
                        </w:pict>
                      </mc:Fallback>
                    </mc:AlternateContent>
                  </w:r>
                  <w:r w:rsidR="00655F30"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0D249CC4" wp14:editId="62AFCF5A">
                        <wp:extent cx="5119200" cy="2880000"/>
                        <wp:effectExtent l="0" t="0" r="5715" b="0"/>
                        <wp:docPr id="10" name="Attēls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DSC_2935.JPG"/>
                                <pic:cNvPicPr/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9200" cy="288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A1141E1" w14:textId="4AAC63CD" w:rsidR="00F06A01" w:rsidRDefault="00F06A01" w:rsidP="00212774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16E78DC6" w14:textId="756CC7B2" w:rsidR="00793D11" w:rsidRDefault="00F06A01" w:rsidP="001C5EC0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5.att.</w:t>
                  </w:r>
                  <w:r w:rsidR="00DA65D4">
                    <w:rPr>
                      <w:noProof/>
                      <w:sz w:val="24"/>
                      <w:szCs w:val="24"/>
                    </w:rPr>
                    <w:t xml:space="preserve"> </w:t>
                  </w:r>
                  <w:r w:rsidR="00645510">
                    <w:rPr>
                      <w:noProof/>
                      <w:sz w:val="24"/>
                      <w:szCs w:val="24"/>
                    </w:rPr>
                    <w:t>2.stāva telpu pārbūves skice.</w:t>
                  </w:r>
                  <w:r w:rsidR="0086565F">
                    <w:rPr>
                      <w:noProof/>
                      <w:sz w:val="24"/>
                      <w:szCs w:val="24"/>
                    </w:rPr>
                    <w:t xml:space="preserve"> </w:t>
                  </w:r>
                </w:p>
                <w:p w14:paraId="13D91D18" w14:textId="3F443649" w:rsidR="00F06A01" w:rsidRDefault="00F06A01" w:rsidP="001C5EC0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476D353B" w14:textId="55154AB3" w:rsidR="00430FB3" w:rsidRDefault="00430FB3" w:rsidP="00F06A01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1.</w:t>
                  </w:r>
                  <w:r w:rsidR="0086565F">
                    <w:rPr>
                      <w:noProof/>
                      <w:sz w:val="24"/>
                      <w:szCs w:val="24"/>
                    </w:rPr>
                    <w:t>S</w:t>
                  </w:r>
                  <w:r>
                    <w:rPr>
                      <w:noProof/>
                      <w:sz w:val="24"/>
                      <w:szCs w:val="24"/>
                    </w:rPr>
                    <w:t>tāva telpā Nr.1 tika konstatēta dzelzsbetona starpsiena, kas neuzrādās ēkas kadastrālās uzmērīšanas lietā</w:t>
                  </w:r>
                  <w:r w:rsidR="00471EDD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Šo sienu drīkst demontēt (skatīt att. Nr.4).</w:t>
                  </w:r>
                </w:p>
                <w:p w14:paraId="7DEBD36D" w14:textId="1B2D41A5" w:rsidR="00F06A01" w:rsidRDefault="0086565F" w:rsidP="00F06A01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1.Stāvā s</w:t>
                  </w:r>
                  <w:r w:rsidR="00430FB3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tarp telpām Nr.1 un Nr.2 nesošā siena 25.cm. biezumā – caurejoša pilnā ēkas augstumā, šo sienu nedrīkst demontēt pilnā apjomā, nepieciešams saglabāt sienas fragmentus telpiskās noturības nodrošināšanai (skatīt attēlu Nr.4 un Nr.5.)</w:t>
                  </w:r>
                </w:p>
                <w:p w14:paraId="527ACF88" w14:textId="5248C83B" w:rsidR="00430FB3" w:rsidRDefault="0086565F" w:rsidP="00F06A01">
                  <w:pPr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1.Stāvā s</w:t>
                  </w:r>
                  <w:r w:rsidR="00430FB3">
                    <w:rPr>
                      <w:noProof/>
                      <w:sz w:val="24"/>
                      <w:szCs w:val="24"/>
                    </w:rPr>
                    <w:t xml:space="preserve">tarp </w:t>
                  </w:r>
                  <w:r>
                    <w:rPr>
                      <w:noProof/>
                      <w:sz w:val="24"/>
                      <w:szCs w:val="24"/>
                    </w:rPr>
                    <w:t>telpām Nr.2 un Nr.3 siena 12 cm. biezumā – viena stāva robežās, šo sienu drīkst demontēt pilnībā.</w:t>
                  </w:r>
                </w:p>
                <w:p w14:paraId="4D364DE2" w14:textId="3756B7C3" w:rsidR="0066535E" w:rsidRDefault="0066535E" w:rsidP="00F06A01">
                  <w:pPr>
                    <w:rPr>
                      <w:noProof/>
                      <w:sz w:val="24"/>
                      <w:szCs w:val="24"/>
                    </w:rPr>
                  </w:pPr>
                </w:p>
                <w:p w14:paraId="14D47375" w14:textId="77927FE0" w:rsidR="0066535E" w:rsidRDefault="0066535E" w:rsidP="00F06A01">
                  <w:pPr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 xml:space="preserve">2. stāvā telpā Nr.22 konstatēta dzelzsbetona starpsiena, šo sienu drīkst demontēt. </w:t>
                  </w:r>
                </w:p>
                <w:p w14:paraId="1588E7BB" w14:textId="654D4B2C" w:rsidR="00F06A01" w:rsidRDefault="00F06A01" w:rsidP="001C5EC0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6C25136B" w14:textId="37EDA905" w:rsidR="001750E3" w:rsidRPr="00022484" w:rsidRDefault="001750E3" w:rsidP="00DA65D4">
                  <w:pPr>
                    <w:pStyle w:val="Galvene"/>
                    <w:rPr>
                      <w:noProof/>
                      <w:sz w:val="24"/>
                      <w:szCs w:val="24"/>
                    </w:rPr>
                  </w:pPr>
                </w:p>
              </w:tc>
            </w:tr>
          </w:tbl>
          <w:p w14:paraId="268C4C1E" w14:textId="36830122" w:rsidR="001B437E" w:rsidRPr="00022484" w:rsidRDefault="001B437E">
            <w:pPr>
              <w:rPr>
                <w:sz w:val="24"/>
                <w:szCs w:val="24"/>
              </w:rPr>
            </w:pPr>
          </w:p>
          <w:tbl>
            <w:tblPr>
              <w:tblpPr w:leftFromText="180" w:rightFromText="180" w:vertAnchor="text" w:tblpX="-859" w:tblpY="1"/>
              <w:tblOverlap w:val="never"/>
              <w:tblW w:w="9055" w:type="dxa"/>
              <w:tblBorders>
                <w:top w:val="outset" w:sz="6" w:space="0" w:color="414142"/>
                <w:left w:val="outset" w:sz="6" w:space="0" w:color="414142"/>
                <w:bottom w:val="outset" w:sz="6" w:space="0" w:color="414142"/>
                <w:right w:val="outset" w:sz="6" w:space="0" w:color="414142"/>
              </w:tblBorders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1002"/>
              <w:gridCol w:w="5919"/>
              <w:gridCol w:w="173"/>
              <w:gridCol w:w="82"/>
              <w:gridCol w:w="479"/>
              <w:gridCol w:w="1304"/>
              <w:gridCol w:w="96"/>
            </w:tblGrid>
            <w:tr w:rsidR="00FE0CE1" w:rsidRPr="00022484" w14:paraId="601B1D0E" w14:textId="77777777" w:rsidTr="0089186C">
              <w:trPr>
                <w:gridAfter w:val="1"/>
                <w:wAfter w:w="96" w:type="dxa"/>
                <w:trHeight w:val="1075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B" w14:textId="2678CED3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>4.3.</w:t>
                  </w:r>
                </w:p>
              </w:tc>
              <w:tc>
                <w:tcPr>
                  <w:tcW w:w="6092" w:type="dxa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C" w14:textId="49AE613C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karkasa elementi: kolonnas, </w:t>
                  </w:r>
                  <w:proofErr w:type="spellStart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rīģeļi</w:t>
                  </w:r>
                  <w:proofErr w:type="spellEnd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un sijas</w:t>
                  </w:r>
                </w:p>
              </w:tc>
              <w:tc>
                <w:tcPr>
                  <w:tcW w:w="1865" w:type="dxa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D" w14:textId="74F916D1" w:rsidR="002F5B76" w:rsidRPr="00022484" w:rsidRDefault="009153FC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601B1D10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0F" w14:textId="38D260CF" w:rsidR="00BC52F6" w:rsidRPr="00B95DF4" w:rsidRDefault="00DA65D4" w:rsidP="00FE0CE1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8F784D" w:rsidRPr="00022484" w14:paraId="601B1D14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1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4.4.</w:t>
                  </w:r>
                </w:p>
              </w:tc>
              <w:tc>
                <w:tcPr>
                  <w:tcW w:w="6174" w:type="dxa"/>
                  <w:gridSpan w:val="3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2" w14:textId="27860E0C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proofErr w:type="spellStart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pašnesošās</w:t>
                  </w:r>
                  <w:proofErr w:type="spellEnd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sienas</w:t>
                  </w:r>
                </w:p>
              </w:tc>
              <w:tc>
                <w:tcPr>
                  <w:tcW w:w="1783" w:type="dxa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3" w14:textId="3A0194E1" w:rsidR="002F5B76" w:rsidRPr="00022484" w:rsidRDefault="00160C85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562C7C3A" w14:textId="77777777" w:rsidTr="00A7250B"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601B1D15" w14:textId="2D790582" w:rsidR="0086565F" w:rsidRPr="0086565F" w:rsidRDefault="0086565F" w:rsidP="0086565F">
                  <w:pPr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1.Stāvā starp telpām Nr.2 un Nr.3 siena 12 cm. biezumā – viena stāva robežās, šo sienu drīkst demontēt pilnībā.</w:t>
                  </w:r>
                </w:p>
              </w:tc>
              <w:tc>
                <w:tcPr>
                  <w:tcW w:w="96" w:type="dxa"/>
                </w:tcPr>
                <w:p w14:paraId="601B1D16" w14:textId="374D5C2C" w:rsidR="00806E42" w:rsidRPr="00022484" w:rsidRDefault="00806E42">
                  <w:pPr>
                    <w:spacing w:after="160" w:line="259" w:lineRule="auto"/>
                  </w:pPr>
                </w:p>
              </w:tc>
            </w:tr>
            <w:tr w:rsidR="009217E7" w:rsidRPr="00022484" w14:paraId="601B1D1A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7" w14:textId="77777777" w:rsidR="00597FC1" w:rsidRPr="00022484" w:rsidRDefault="00597FC1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4.5.</w:t>
                  </w:r>
                </w:p>
              </w:tc>
              <w:tc>
                <w:tcPr>
                  <w:tcW w:w="7957" w:type="dxa"/>
                  <w:gridSpan w:val="5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9" w14:textId="67B90583" w:rsidR="00597FC1" w:rsidRPr="00022484" w:rsidRDefault="00597FC1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šuvju hermetizācija, hidroizolācija un siltumizolācija</w:t>
                  </w:r>
                </w:p>
              </w:tc>
            </w:tr>
            <w:tr w:rsidR="00806E42" w:rsidRPr="00022484" w14:paraId="601B1D1C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B" w14:textId="10E8421B" w:rsidR="00B553C9" w:rsidRPr="002914AB" w:rsidRDefault="00DA65D4" w:rsidP="00DA65D4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DA65D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8F784D" w:rsidRPr="00022484" w14:paraId="601B1D20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D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4.6.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E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pagraba, starpstāvu, bēniņu pārsegumi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1F" w14:textId="09E257D6" w:rsidR="002F5B76" w:rsidRPr="00022484" w:rsidRDefault="00160C85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601B1D22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56B2F44F" w14:textId="2293D67F" w:rsidR="009766A6" w:rsidRDefault="0086565F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Starpstāvu pārsegumi tika apsekoti vizuāli, tajās telpās kurās plānota pārbūve. Saliekamā dzelzsbetona paneļi, kas balstās uz ārsienas un nesošās starpsienas</w:t>
                  </w:r>
                  <w:r w:rsidR="0075334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Pārseguma virziens norādīts </w:t>
                  </w:r>
                  <w:r w:rsidR="009D3B0C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shēmā</w:t>
                  </w:r>
                  <w:r w:rsidR="0075334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, skatīt att. Nr.6. Pārseguma paneļu, telpās kur plānota pārbūve, bez būtiskiem bojājumiem, tehniskais stāvoklis vērtējams kā apmierinošs. </w:t>
                  </w:r>
                </w:p>
                <w:p w14:paraId="59A2A685" w14:textId="40DC8AF0" w:rsidR="00753347" w:rsidRDefault="009D3B0C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noProof/>
                      <w:sz w:val="24"/>
                      <w:szCs w:val="24"/>
                      <w:lang w:eastAsia="lv-LV"/>
                    </w:rPr>
                    <w:drawing>
                      <wp:inline distT="0" distB="0" distL="0" distR="0" wp14:anchorId="67CAEE14" wp14:editId="7B89D200">
                        <wp:extent cx="4062814" cy="5584625"/>
                        <wp:effectExtent l="1270" t="0" r="0" b="0"/>
                        <wp:docPr id="244" name="Attēls 2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4" name="Parsegums.jpeg"/>
                                <pic:cNvPicPr/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0" y="0"/>
                                  <a:ext cx="4080420" cy="56088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CC89E5A" w14:textId="3167BDF2" w:rsidR="009D3B0C" w:rsidRDefault="009D3B0C" w:rsidP="009D3B0C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6.att. Pārseguma shēma.</w:t>
                  </w:r>
                </w:p>
                <w:p w14:paraId="420409D0" w14:textId="1C988EBF" w:rsidR="00B85AA6" w:rsidRDefault="00B85AA6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23A8E93D" w14:textId="22089750" w:rsidR="009D3B0C" w:rsidRDefault="009D3B0C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3EA19CD9" w14:textId="1EC7A20C" w:rsidR="009D3B0C" w:rsidRDefault="009D3B0C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0C31C5DE" w14:textId="5E27ACDE" w:rsidR="00B85AA6" w:rsidRDefault="00B85AA6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Telpā Nr. 10. tika konstatēti bojājumi pārseguma paneļos, izveidoti caurumi komunikāciju vajadzībām. Ap tiem nodrupis betons, kā arī </w:t>
                  </w:r>
                  <w:proofErr w:type="spellStart"/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korodējis</w:t>
                  </w:r>
                  <w:proofErr w:type="spellEnd"/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stiegrojums. Šos bojājumus nepieciešams savest kārtībā (saremontēt), skatīt </w:t>
                  </w:r>
                  <w:r w:rsidR="00C3281E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att. Nr.6 un att.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Nr.7</w:t>
                  </w:r>
                  <w:r w:rsidR="00C3281E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  <w:r w:rsidR="00D1539D">
                    <w:rPr>
                      <w:noProof/>
                    </w:rPr>
                    <w:t xml:space="preserve"> </w:t>
                  </w:r>
                </w:p>
                <w:p w14:paraId="24551E0A" w14:textId="6BA07C00" w:rsidR="00753347" w:rsidRDefault="00D1539D" w:rsidP="005569B5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2726784" behindDoc="0" locked="0" layoutInCell="1" allowOverlap="1" wp14:anchorId="1A99E3A1" wp14:editId="62CA4BC0">
                            <wp:simplePos x="0" y="0"/>
                            <wp:positionH relativeFrom="column">
                              <wp:posOffset>926465</wp:posOffset>
                            </wp:positionH>
                            <wp:positionV relativeFrom="paragraph">
                              <wp:posOffset>562610</wp:posOffset>
                            </wp:positionV>
                            <wp:extent cx="2639695" cy="106045"/>
                            <wp:effectExtent l="38100" t="0" r="27305" b="84455"/>
                            <wp:wrapNone/>
                            <wp:docPr id="252" name="Straight Arrow Connector 1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H="1">
                                      <a:off x="0" y="0"/>
                                      <a:ext cx="2639695" cy="10604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B0EFE7" id="Straight Arrow Connector 118" o:spid="_x0000_s1026" type="#_x0000_t32" style="position:absolute;margin-left:72.95pt;margin-top:44.3pt;width:207.85pt;height:8.35pt;flip:x;z-index:25272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" strokecolor="red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2724736" behindDoc="0" locked="0" layoutInCell="1" allowOverlap="1" wp14:anchorId="30B451EE" wp14:editId="044385D1">
                            <wp:simplePos x="0" y="0"/>
                            <wp:positionH relativeFrom="column">
                              <wp:posOffset>1642110</wp:posOffset>
                            </wp:positionH>
                            <wp:positionV relativeFrom="paragraph">
                              <wp:posOffset>574675</wp:posOffset>
                            </wp:positionV>
                            <wp:extent cx="1924050" cy="1501140"/>
                            <wp:effectExtent l="38100" t="0" r="19050" b="60960"/>
                            <wp:wrapNone/>
                            <wp:docPr id="248" name="Straight Arrow Connector 1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H="1">
                                      <a:off x="0" y="0"/>
                                      <a:ext cx="1924050" cy="150114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EABB98" id="Straight Arrow Connector 118" o:spid="_x0000_s1026" type="#_x0000_t32" style="position:absolute;margin-left:129.3pt;margin-top:45.25pt;width:151.5pt;height:118.2pt;flip:x;z-index:25272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" strokecolor="red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  <w:r w:rsidR="00510FDF">
                    <w:rPr>
                      <w:noProof/>
                      <w:sz w:val="24"/>
                      <w:szCs w:val="24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722688" behindDoc="0" locked="0" layoutInCell="1" allowOverlap="1" wp14:anchorId="22B8512D" wp14:editId="64EF860C">
                            <wp:simplePos x="0" y="0"/>
                            <wp:positionH relativeFrom="column">
                              <wp:posOffset>1901190</wp:posOffset>
                            </wp:positionH>
                            <wp:positionV relativeFrom="paragraph">
                              <wp:posOffset>427990</wp:posOffset>
                            </wp:positionV>
                            <wp:extent cx="3265805" cy="723265"/>
                            <wp:effectExtent l="38100" t="0" r="10795" b="57785"/>
                            <wp:wrapNone/>
                            <wp:docPr id="245" name="Group 119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3265805" cy="723265"/>
                                      <a:chOff x="1085412" y="148990"/>
                                      <a:chExt cx="3278071" cy="725998"/>
                                    </a:xfrm>
                                  </wpg:grpSpPr>
                                  <wps:wsp>
                                    <wps:cNvPr id="246" name="Text Box 117"/>
                                    <wps:cNvSpPr txBox="1"/>
                                    <wps:spPr>
                                      <a:xfrm>
                                        <a:off x="2765604" y="148990"/>
                                        <a:ext cx="1597879" cy="27056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sysClr val="windowText" lastClr="000000"/>
                                        </a:solidFill>
                                      </a:ln>
                                    </wps:spPr>
                                    <wps:txbx>
                                      <w:txbxContent>
                                        <w:p w14:paraId="5BB8EA34" w14:textId="4F337F98" w:rsidR="00510FDF" w:rsidRPr="001750E3" w:rsidRDefault="00D1539D" w:rsidP="00510FDF">
                                          <w:pP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  <w:t>Lokāli bojājumi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47" name="Straight Arrow Connector 118"/>
                                    <wps:cNvCnPr/>
                                    <wps:spPr>
                                      <a:xfrm flipH="1">
                                        <a:off x="1085412" y="284272"/>
                                        <a:ext cx="1680192" cy="590716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rgbClr val="FF0000"/>
                                        </a:solidFill>
                                        <a:prstDash val="solid"/>
                                        <a:miter lim="800000"/>
                                        <a:tailEnd type="triangle"/>
                                      </a:ln>
                                      <a:effectLst/>
                                    </wps:spPr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22B8512D" id="_x0000_s1040" style="position:absolute;left:0;text-align:left;margin-left:149.7pt;margin-top:33.7pt;width:257.15pt;height:56.95pt;z-index:252722688;mso-width-relative:margin;mso-height-relative:margin" coordorigin="10854,1489" coordsize="32780,7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">
                            <v:shape id="Text Box 117" o:spid="_x0000_s1041" type="#_x0000_t202" style="position:absolute;left:27656;top:1489;width:15978;height:2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" fillcolor="window" strokecolor="windowText" strokeweight=".5pt">
                              <v:textbox>
                                <w:txbxContent>
                                  <w:p w14:paraId="5BB8EA34" w14:textId="4F337F98" w:rsidR="00510FDF" w:rsidRPr="001750E3" w:rsidRDefault="00D1539D" w:rsidP="00510FD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  <w:szCs w:val="24"/>
                                      </w:rPr>
                                      <w:t>Lokāli bojājumi</w:t>
                                    </w:r>
                                  </w:p>
                                </w:txbxContent>
                              </v:textbox>
                            </v:shape>
                            <v:shape id="Straight Arrow Connector 118" o:spid="_x0000_s1042" type="#_x0000_t32" style="position:absolute;left:10854;top:2842;width:16802;height:59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" strokecolor="red" strokeweight=".5pt">
                              <v:stroke endarrow="block" joinstyle="miter"/>
                            </v:shape>
                          </v:group>
                        </w:pict>
                      </mc:Fallback>
                    </mc:AlternateContent>
                  </w:r>
                  <w:r>
                    <w:rPr>
                      <w:rFonts w:eastAsia="Times New Roman" w:cs="Times New Roman"/>
                      <w:noProof/>
                      <w:sz w:val="24"/>
                      <w:szCs w:val="24"/>
                      <w:lang w:eastAsia="lv-LV"/>
                    </w:rPr>
                    <w:drawing>
                      <wp:inline distT="0" distB="0" distL="0" distR="0" wp14:anchorId="1260A3A9" wp14:editId="1068FC75">
                        <wp:extent cx="3841200" cy="2880000"/>
                        <wp:effectExtent l="0" t="0" r="6985" b="0"/>
                        <wp:docPr id="242" name="Attēls 2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2" name="IMG_20190304_100802.jpg"/>
                                <pic:cNvPicPr/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41200" cy="288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193FAC9" w14:textId="590B00EE" w:rsidR="00753347" w:rsidRDefault="00C3281E" w:rsidP="00C3281E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7.att. bojātie pārseguma peneļi.</w:t>
                  </w:r>
                </w:p>
                <w:p w14:paraId="162F8AF9" w14:textId="77777777" w:rsidR="009D3B0C" w:rsidRDefault="009D3B0C" w:rsidP="00C3281E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601B1D21" w14:textId="60EA8F9A" w:rsidR="00C3281E" w:rsidRPr="00C3281E" w:rsidRDefault="00C3281E" w:rsidP="00C3281E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</w:tc>
            </w:tr>
            <w:tr w:rsidR="008F784D" w:rsidRPr="00022484" w14:paraId="601B1D26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3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>4.7.</w:t>
                  </w:r>
                </w:p>
              </w:tc>
              <w:tc>
                <w:tcPr>
                  <w:tcW w:w="6653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4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telpiskās noturības elementi</w:t>
                  </w:r>
                </w:p>
              </w:tc>
              <w:tc>
                <w:tcPr>
                  <w:tcW w:w="1304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5" w14:textId="77777777" w:rsidR="002F5B76" w:rsidRPr="00022484" w:rsidRDefault="002F5B76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06E42" w:rsidRPr="00022484" w14:paraId="601B1D28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7" w14:textId="409A9FC6" w:rsidR="002F5B76" w:rsidRPr="00022484" w:rsidRDefault="002675A4" w:rsidP="002675A4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Mūra</w:t>
                  </w:r>
                  <w:r w:rsidR="001F3F95"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ārsienas, </w:t>
                  </w:r>
                  <w:r w:rsidR="00B646F8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nesošas iekšsienas</w:t>
                  </w:r>
                  <w:r w:rsidR="00471EDD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un</w:t>
                  </w:r>
                  <w:r w:rsidR="00B646F8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pārseg</w:t>
                  </w:r>
                  <w:r w:rsidR="000C25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um</w:t>
                  </w:r>
                  <w:r w:rsidR="00471EDD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</w:t>
                  </w:r>
                  <w:r w:rsidR="001F3F95"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  <w:r w:rsidR="00B734E1"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471EDD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Tehniskais stāvoklis vērtējams kā apmierinošs.</w:t>
                  </w:r>
                </w:p>
              </w:tc>
            </w:tr>
            <w:tr w:rsidR="008F784D" w:rsidRPr="00022484" w14:paraId="601B1D2C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9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4.8.</w:t>
                  </w:r>
                </w:p>
              </w:tc>
              <w:tc>
                <w:tcPr>
                  <w:tcW w:w="6653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A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jumta elementi: nesošā konstrukcija, jumta klājs, jumta segums, </w:t>
                  </w:r>
                  <w:proofErr w:type="spellStart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lietusūdens</w:t>
                  </w:r>
                  <w:proofErr w:type="spellEnd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proofErr w:type="spellStart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novadsistēma</w:t>
                  </w:r>
                  <w:proofErr w:type="spellEnd"/>
                </w:p>
              </w:tc>
              <w:tc>
                <w:tcPr>
                  <w:tcW w:w="1304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B" w14:textId="6D0CB9E9" w:rsidR="002F5B76" w:rsidRPr="00022484" w:rsidRDefault="00160C85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601B1D2E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D" w14:textId="11E119F0" w:rsidR="00A7250B" w:rsidRPr="00022484" w:rsidRDefault="00471EDD" w:rsidP="0088169D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DA65D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</w:tc>
            </w:tr>
            <w:tr w:rsidR="008F784D" w:rsidRPr="00022484" w14:paraId="601B1D32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2F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4.9.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0" w14:textId="01A14637" w:rsidR="00F30DAD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balkoni, lodžijas, lieveņi, jumtiņi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1" w14:textId="02F348A8" w:rsidR="002F5B76" w:rsidRPr="00022484" w:rsidRDefault="00160C85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E6441F" w:rsidRPr="00022484" w14:paraId="65641E2A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415B449D" w14:textId="6E6EC8DF" w:rsidR="00E6441F" w:rsidRPr="00022484" w:rsidRDefault="008F784D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Nav darba uzdevumā </w:t>
                  </w:r>
                </w:p>
              </w:tc>
            </w:tr>
            <w:tr w:rsidR="00806E42" w:rsidRPr="00022484" w14:paraId="601B1D34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3" w14:textId="64D2AB70" w:rsidR="00DB3CCF" w:rsidRPr="00022484" w:rsidRDefault="00DB3CCF" w:rsidP="008F784D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F784D" w:rsidRPr="00022484" w14:paraId="601B1D38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5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4.10.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6" w14:textId="11E1D1E8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kāpnes un </w:t>
                  </w:r>
                  <w:proofErr w:type="spellStart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pandusi</w:t>
                  </w:r>
                  <w:proofErr w:type="spellEnd"/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7" w14:textId="55A47DD4" w:rsidR="002F5B76" w:rsidRPr="00022484" w:rsidRDefault="00160C85" w:rsidP="00570A5B">
                  <w:pPr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601B1D3A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9" w14:textId="7B5C216E" w:rsidR="002F5B76" w:rsidRPr="00022484" w:rsidRDefault="008F784D" w:rsidP="0085035F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 w:rsid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</w:tc>
            </w:tr>
            <w:tr w:rsidR="008F784D" w:rsidRPr="00022484" w14:paraId="601B1D3E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B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4.11.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C" w14:textId="30F9ED50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starpsienas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3D" w14:textId="0DA4B2F2" w:rsidR="002F5B76" w:rsidRPr="00022484" w:rsidRDefault="00160C85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437B3680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21F808ED" w14:textId="1A7FE63B" w:rsidR="00820757" w:rsidRPr="00022484" w:rsidRDefault="008F784D" w:rsidP="00820757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</w:p>
              </w:tc>
            </w:tr>
            <w:tr w:rsidR="008F784D" w:rsidRPr="00022484" w14:paraId="601B1D44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1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4.12.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2" w14:textId="356BE76B" w:rsidR="002F5B76" w:rsidRPr="00022484" w:rsidRDefault="006A4438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G</w:t>
                  </w:r>
                  <w:r w:rsidR="002F5B76"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rīdas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3" w14:textId="0DE7F29F" w:rsidR="002F5B76" w:rsidRPr="00022484" w:rsidRDefault="00160C85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601B1D46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4D6EFD12" w14:textId="6D55A42C" w:rsidR="003C46BE" w:rsidRDefault="00753347" w:rsidP="008F784D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Tika vizuāli apsekotas grīdas</w:t>
                  </w:r>
                  <w:r w:rsidR="00820757" w:rsidRP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tajās telpās, kur plānota pārbūve. Betona 8-10 cm. biezumā (iespējams stiegrotas) ar vietām saglabājušos flīžu </w:t>
                  </w:r>
                  <w:proofErr w:type="spellStart"/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ieklājumu</w:t>
                  </w:r>
                  <w:proofErr w:type="spellEnd"/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Grīdā izbūvētas vairākās tehniskās pagrīdes un šahtas, to pārsegumus plānots demontēt. Grīdu paredzēts </w:t>
                  </w:r>
                  <w:r w:rsidR="00B85AA6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izlīdzināt vienā līmenī, bedres aizbērt un aizbetonēt.</w:t>
                  </w: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Tehniskais stāvoklis vērtējams kā apmierinošs.</w:t>
                  </w:r>
                </w:p>
                <w:p w14:paraId="51F66EED" w14:textId="77777777" w:rsidR="00753347" w:rsidRDefault="00B85AA6" w:rsidP="008F784D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noProof/>
                      <w:sz w:val="24"/>
                      <w:szCs w:val="24"/>
                      <w:lang w:eastAsia="lv-LV"/>
                    </w:rPr>
                    <w:lastRenderedPageBreak/>
                    <w:drawing>
                      <wp:inline distT="0" distB="0" distL="0" distR="0" wp14:anchorId="26F2A422" wp14:editId="1F2E5505">
                        <wp:extent cx="4737339" cy="2665170"/>
                        <wp:effectExtent l="7302" t="0" r="0" b="0"/>
                        <wp:docPr id="240" name="Attēls 2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0" name="DSC_2753.JPG"/>
                                <pic:cNvPicPr/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0" y="0"/>
                                  <a:ext cx="4743643" cy="26687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Times New Roman"/>
                      <w:noProof/>
                      <w:sz w:val="24"/>
                      <w:szCs w:val="24"/>
                      <w:lang w:eastAsia="lv-LV"/>
                    </w:rPr>
                    <w:drawing>
                      <wp:inline distT="0" distB="0" distL="0" distR="0" wp14:anchorId="2E246BC6" wp14:editId="4F806634">
                        <wp:extent cx="4734000" cy="2664000"/>
                        <wp:effectExtent l="6350" t="0" r="0" b="0"/>
                        <wp:docPr id="241" name="Attēls 2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1" name="DSC_2761.JPG"/>
                                <pic:cNvPicPr/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0" y="0"/>
                                  <a:ext cx="4734000" cy="266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6498360" w14:textId="714A3FC9" w:rsidR="00B85AA6" w:rsidRDefault="00C3281E" w:rsidP="00C3281E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>8.att. un 9.att. tehniskās pagrīdes un bedres grīdā.</w:t>
                  </w:r>
                </w:p>
                <w:p w14:paraId="487DF08A" w14:textId="77777777" w:rsidR="009D3B0C" w:rsidRDefault="009D3B0C" w:rsidP="00C3281E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  <w:p w14:paraId="601B1D45" w14:textId="1932A0A4" w:rsidR="00C3281E" w:rsidRPr="00C3281E" w:rsidRDefault="00C3281E" w:rsidP="00C3281E">
                  <w:pPr>
                    <w:jc w:val="both"/>
                    <w:rPr>
                      <w:noProof/>
                      <w:sz w:val="24"/>
                      <w:szCs w:val="24"/>
                    </w:rPr>
                  </w:pPr>
                </w:p>
              </w:tc>
            </w:tr>
            <w:tr w:rsidR="008F784D" w:rsidRPr="00022484" w14:paraId="601B1D4A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7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>4.13.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8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ailu aizpildījumi: vārti, ārdurvis, iekšdurvis, logi, lūkas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9" w14:textId="3C4828AB" w:rsidR="002F5B76" w:rsidRPr="00022484" w:rsidRDefault="00160C85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F784D" w:rsidRPr="008F784D" w14:paraId="4BC64AE6" w14:textId="77777777" w:rsidTr="00A26895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041243F9" w14:textId="77777777" w:rsidR="008F784D" w:rsidRPr="008F784D" w:rsidRDefault="008F784D" w:rsidP="008F784D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 w:rsidRP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</w:p>
              </w:tc>
            </w:tr>
            <w:tr w:rsidR="00806E42" w:rsidRPr="00022484" w14:paraId="601B1D4C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B" w14:textId="408C56A3" w:rsidR="00FF6E47" w:rsidRPr="00022484" w:rsidRDefault="00FF6E47" w:rsidP="008F784D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</w:tc>
            </w:tr>
            <w:tr w:rsidR="008F784D" w:rsidRPr="00022484" w14:paraId="601B1D50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D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4.14.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E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apkures krāsnis, virtuves pavardi, dūmeņi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4F" w14:textId="0D304FDA" w:rsidR="002F5B76" w:rsidRPr="00022484" w:rsidRDefault="002977E9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06E42" w:rsidRPr="00022484" w14:paraId="601B1D52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1" w14:textId="424725D1" w:rsidR="002F5B76" w:rsidRPr="00022484" w:rsidRDefault="002977E9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 w:rsidRP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</w:tc>
            </w:tr>
            <w:tr w:rsidR="008F784D" w:rsidRPr="00022484" w14:paraId="601B1D56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3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4.15.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4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konstrukciju un materiālu ugunsizturība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5" w14:textId="1174157F" w:rsidR="002F5B76" w:rsidRPr="00022484" w:rsidRDefault="002977E9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601B1D58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7" w14:textId="3574823F" w:rsidR="00820757" w:rsidRPr="00022484" w:rsidRDefault="002977E9" w:rsidP="00820757">
                  <w:pPr>
                    <w:ind w:left="89"/>
                    <w:jc w:val="both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 w:rsidRP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</w:tc>
            </w:tr>
            <w:tr w:rsidR="008F784D" w:rsidRPr="00022484" w14:paraId="601B1D5C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9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4.16.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A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ventilācijas šahtas un kanāli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B" w14:textId="7897E675" w:rsidR="00820757" w:rsidRPr="00022484" w:rsidRDefault="002977E9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601B1D5E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D" w14:textId="12B63E04" w:rsidR="00820757" w:rsidRPr="00022484" w:rsidRDefault="00820757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</w:p>
              </w:tc>
            </w:tr>
            <w:tr w:rsidR="008F784D" w:rsidRPr="00022484" w14:paraId="601B1D62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5F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4.17.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0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liftu šahtas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1" w14:textId="7671162E" w:rsidR="00820757" w:rsidRPr="00022484" w:rsidRDefault="002977E9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601B1D64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3" w14:textId="7475DA1E" w:rsidR="00820757" w:rsidRPr="00022484" w:rsidRDefault="00820757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</w:p>
              </w:tc>
            </w:tr>
            <w:tr w:rsidR="008F784D" w:rsidRPr="00022484" w14:paraId="601B1D68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5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4.18.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6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iekšējā apdare un arhitektūras detaļas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7" w14:textId="6B6CD054" w:rsidR="00820757" w:rsidRPr="00022484" w:rsidRDefault="002977E9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601B1D6A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9" w14:textId="10BDD7F1" w:rsidR="00820757" w:rsidRPr="00022484" w:rsidRDefault="002977E9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 w:rsidRP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</w:tc>
            </w:tr>
            <w:tr w:rsidR="008F784D" w:rsidRPr="00022484" w14:paraId="601B1D6E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B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4.19.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C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ārējā apdare un arhitektūras detaļas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601B1D6D" w14:textId="48811CD4" w:rsidR="00820757" w:rsidRPr="00022484" w:rsidRDefault="002977E9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601B1D70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6F" w14:textId="6339630E" w:rsidR="00820757" w:rsidRPr="00022484" w:rsidRDefault="002977E9" w:rsidP="002977E9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Nav darba uzdevumā</w:t>
                  </w:r>
                  <w:r w:rsidRPr="00820757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</w:t>
                  </w:r>
                </w:p>
              </w:tc>
            </w:tr>
            <w:tr w:rsidR="008F784D" w:rsidRPr="00022484" w14:paraId="601B1D74" w14:textId="77777777" w:rsidTr="0089186C">
              <w:trPr>
                <w:gridAfter w:val="1"/>
                <w:wAfter w:w="96" w:type="dxa"/>
              </w:trPr>
              <w:tc>
                <w:tcPr>
                  <w:tcW w:w="1002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71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lastRenderedPageBreak/>
                    <w:t>4.20.</w:t>
                  </w:r>
                </w:p>
              </w:tc>
              <w:tc>
                <w:tcPr>
                  <w:tcW w:w="5919" w:type="dxa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72" w14:textId="77777777" w:rsidR="00820757" w:rsidRPr="00022484" w:rsidRDefault="00820757" w:rsidP="00820757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citas būves daļas</w:t>
                  </w:r>
                </w:p>
              </w:tc>
              <w:tc>
                <w:tcPr>
                  <w:tcW w:w="2038" w:type="dxa"/>
                  <w:gridSpan w:val="4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73" w14:textId="1C3BC3AA" w:rsidR="00820757" w:rsidRPr="00022484" w:rsidRDefault="002977E9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%</w:t>
                  </w:r>
                </w:p>
              </w:tc>
            </w:tr>
            <w:tr w:rsidR="00820757" w:rsidRPr="00022484" w14:paraId="601B1D76" w14:textId="77777777" w:rsidTr="00A7250B">
              <w:trPr>
                <w:gridAfter w:val="1"/>
                <w:wAfter w:w="96" w:type="dxa"/>
              </w:trPr>
              <w:tc>
                <w:tcPr>
                  <w:tcW w:w="8959" w:type="dxa"/>
                  <w:gridSpan w:val="6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D75" w14:textId="2A1D193B" w:rsidR="00820757" w:rsidRPr="00022484" w:rsidRDefault="00820757" w:rsidP="00820757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-</w:t>
                  </w:r>
                </w:p>
              </w:tc>
            </w:tr>
          </w:tbl>
          <w:p w14:paraId="601B1E01" w14:textId="1CC71D83" w:rsidR="002F5B76" w:rsidRPr="00022484" w:rsidRDefault="0037767A" w:rsidP="00B60402">
            <w:pPr>
              <w:pStyle w:val="Virsraksts1"/>
              <w:rPr>
                <w:rFonts w:eastAsia="Times New Roman"/>
                <w:sz w:val="24"/>
                <w:szCs w:val="24"/>
                <w:lang w:eastAsia="lv-LV"/>
              </w:rPr>
            </w:pPr>
            <w:bookmarkStart w:id="6" w:name="_Toc331897"/>
            <w:r>
              <w:rPr>
                <w:rFonts w:eastAsia="Times New Roman"/>
                <w:sz w:val="24"/>
                <w:szCs w:val="24"/>
                <w:lang w:eastAsia="lv-LV"/>
              </w:rPr>
              <w:t>7.</w:t>
            </w:r>
            <w:r w:rsidR="002F5B76" w:rsidRPr="00022484">
              <w:rPr>
                <w:rFonts w:eastAsia="Times New Roman"/>
                <w:sz w:val="24"/>
                <w:szCs w:val="24"/>
                <w:lang w:eastAsia="lv-LV"/>
              </w:rPr>
              <w:t>Kopsavilkums</w:t>
            </w:r>
            <w:bookmarkEnd w:id="6"/>
          </w:p>
          <w:tbl>
            <w:tblPr>
              <w:tblW w:w="5000" w:type="pct"/>
              <w:tblBorders>
                <w:top w:val="outset" w:sz="6" w:space="0" w:color="414142"/>
                <w:left w:val="outset" w:sz="6" w:space="0" w:color="414142"/>
                <w:bottom w:val="outset" w:sz="6" w:space="0" w:color="414142"/>
                <w:right w:val="outset" w:sz="6" w:space="0" w:color="414142"/>
              </w:tblBorders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05"/>
              <w:gridCol w:w="8150"/>
            </w:tblGrid>
            <w:tr w:rsidR="00806E42" w:rsidRPr="00022484" w14:paraId="601B1E04" w14:textId="77777777" w:rsidTr="00570A5B">
              <w:tc>
                <w:tcPr>
                  <w:tcW w:w="500" w:type="pct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E02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7.1.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E03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būves tehniskais nolietojums</w:t>
                  </w:r>
                </w:p>
              </w:tc>
            </w:tr>
            <w:tr w:rsidR="00806E42" w:rsidRPr="00022484" w14:paraId="601B1E07" w14:textId="77777777" w:rsidTr="00570A5B">
              <w:tc>
                <w:tcPr>
                  <w:tcW w:w="0" w:type="auto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E06" w14:textId="0CA39EBC" w:rsidR="00A65D70" w:rsidRPr="00DC05BF" w:rsidRDefault="00581863" w:rsidP="00DC05BF">
                  <w:pPr>
                    <w:pStyle w:val="Sarakstarindkopa"/>
                    <w:spacing w:before="100" w:beforeAutospacing="1" w:after="100" w:afterAutospacing="1" w:line="293" w:lineRule="atLeast"/>
                    <w:ind w:left="0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411840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Nesošo konstrukciju stāvoklis vērtējams kā apmierinošs.</w:t>
                  </w:r>
                  <w:r w:rsidR="005E439E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 </w:t>
                  </w:r>
                  <w:r w:rsidR="00FB518B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1.Stāva telpā Nr.10 konstatēti pārseguma paneļu bojājumi</w:t>
                  </w:r>
                  <w:r w:rsidR="00A26895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</w:tc>
            </w:tr>
            <w:tr w:rsidR="00806E42" w:rsidRPr="00022484" w14:paraId="601B1E0A" w14:textId="77777777" w:rsidTr="00570A5B"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E08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7.2.</w:t>
                  </w:r>
                </w:p>
              </w:tc>
              <w:tc>
                <w:tcPr>
                  <w:tcW w:w="0" w:type="auto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601B1E09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secinājumi un ieteikumi</w:t>
                  </w:r>
                </w:p>
              </w:tc>
            </w:tr>
            <w:tr w:rsidR="00806E42" w:rsidRPr="00022484" w14:paraId="601B1E0C" w14:textId="77777777" w:rsidTr="00570A5B">
              <w:tc>
                <w:tcPr>
                  <w:tcW w:w="0" w:type="auto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  <w:hideMark/>
                </w:tcPr>
                <w:p w14:paraId="2E63FA09" w14:textId="77777777" w:rsidR="0037767A" w:rsidRPr="0037767A" w:rsidRDefault="0037767A" w:rsidP="0037767A">
                  <w:pPr>
                    <w:rPr>
                      <w:sz w:val="24"/>
                      <w:szCs w:val="24"/>
                    </w:rPr>
                  </w:pPr>
                  <w:r w:rsidRPr="0037767A">
                    <w:rPr>
                      <w:sz w:val="24"/>
                      <w:szCs w:val="24"/>
                    </w:rPr>
                    <w:t>Pamati un pamatne</w:t>
                  </w:r>
                </w:p>
                <w:p w14:paraId="76337411" w14:textId="5F8C10B0" w:rsidR="00E74529" w:rsidRPr="00A26895" w:rsidRDefault="0037767A" w:rsidP="0037767A">
                  <w:pPr>
                    <w:rPr>
                      <w:sz w:val="24"/>
                      <w:szCs w:val="24"/>
                    </w:rPr>
                  </w:pPr>
                  <w:r w:rsidRPr="00A26895">
                    <w:rPr>
                      <w:sz w:val="24"/>
                      <w:szCs w:val="24"/>
                    </w:rPr>
                    <w:t>Būtiski pamatu bojājumi, plaisas apsekošanas laikā netika konstatēta</w:t>
                  </w:r>
                  <w:r w:rsidR="00837DD6" w:rsidRPr="00A26895">
                    <w:rPr>
                      <w:sz w:val="24"/>
                      <w:szCs w:val="24"/>
                    </w:rPr>
                    <w:t xml:space="preserve">s. </w:t>
                  </w:r>
                  <w:r w:rsidR="00A26895" w:rsidRPr="00A26895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Tehniskais stāvoklis vērtējams kā apmierinošs</w:t>
                  </w:r>
                  <w:r w:rsidR="00FB518B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.</w:t>
                  </w:r>
                </w:p>
                <w:p w14:paraId="0E380206" w14:textId="77777777" w:rsidR="00A26895" w:rsidRPr="00A26895" w:rsidRDefault="00A26895" w:rsidP="00991B98">
                  <w:pPr>
                    <w:ind w:right="11" w:firstLine="720"/>
                    <w:jc w:val="both"/>
                    <w:rPr>
                      <w:rFonts w:eastAsia="Times New Roman" w:cs="Times New Roman"/>
                      <w:sz w:val="24"/>
                      <w:szCs w:val="24"/>
                    </w:rPr>
                  </w:pPr>
                </w:p>
                <w:p w14:paraId="1025BFBF" w14:textId="235D6330" w:rsidR="00A26895" w:rsidRDefault="00A07ABE" w:rsidP="00FB518B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Nesošās sienas un ārsienas būvētas no silikātķieģeļiem (25 līdz 38 cm. biezumā)</w:t>
                  </w:r>
                  <w:r w:rsidR="00FB518B">
                    <w:rPr>
                      <w:sz w:val="24"/>
                      <w:szCs w:val="24"/>
                    </w:rPr>
                    <w:t xml:space="preserve"> bojājumi</w:t>
                  </w:r>
                  <w:r>
                    <w:rPr>
                      <w:sz w:val="24"/>
                      <w:szCs w:val="24"/>
                    </w:rPr>
                    <w:t xml:space="preserve"> vai </w:t>
                  </w:r>
                  <w:r w:rsidR="00FB518B">
                    <w:rPr>
                      <w:sz w:val="24"/>
                      <w:szCs w:val="24"/>
                    </w:rPr>
                    <w:t xml:space="preserve"> plaisas apsekošanas laikā netika konstatētas. Tehniskais stāvoklis  vērtējams kā apmierinošs. </w:t>
                  </w:r>
                </w:p>
                <w:p w14:paraId="12F64DEF" w14:textId="77777777" w:rsidR="0066535E" w:rsidRDefault="00FB518B" w:rsidP="00FB518B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1.Stāva sienu starp telpām Nr.1 un Nr.2 drīkst demontēt daļēji, nepie</w:t>
                  </w:r>
                  <w:r w:rsidR="0066535E">
                    <w:rPr>
                      <w:sz w:val="24"/>
                      <w:szCs w:val="24"/>
                    </w:rPr>
                    <w:t>c</w:t>
                  </w:r>
                  <w:r>
                    <w:rPr>
                      <w:sz w:val="24"/>
                      <w:szCs w:val="24"/>
                    </w:rPr>
                    <w:t>iešams saglabāt vismaz 1.metru platu joslu</w:t>
                  </w:r>
                  <w:r w:rsidR="0066535E">
                    <w:rPr>
                      <w:sz w:val="24"/>
                      <w:szCs w:val="24"/>
                    </w:rPr>
                    <w:t xml:space="preserve"> pie nesošajām sienām, telpiskās noturības nodrošināšanai. </w:t>
                  </w:r>
                </w:p>
                <w:p w14:paraId="74FB40DA" w14:textId="052E1105" w:rsidR="00FB518B" w:rsidRDefault="0066535E" w:rsidP="00FB518B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1. stāva dzelzsbetona starpsienu telpā Nr.1 drīkst  demontēt.</w:t>
                  </w:r>
                </w:p>
                <w:p w14:paraId="534FADC7" w14:textId="649E4C3C" w:rsidR="0066535E" w:rsidRDefault="0066535E" w:rsidP="00FB518B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1. stāva starpsienu starp telpām Nr.2 un Nr.3 drīkst demontēt pilnā apjomā.</w:t>
                  </w:r>
                </w:p>
                <w:p w14:paraId="2BE70B59" w14:textId="77777777" w:rsidR="0066535E" w:rsidRDefault="0066535E" w:rsidP="0066535E">
                  <w:pPr>
                    <w:rPr>
                      <w:noProof/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t xml:space="preserve">2. stāvā telpā Nr.22 konstatēta dzelzsbetona starpsiena, šo sienu drīkst demontēt. </w:t>
                  </w:r>
                </w:p>
                <w:p w14:paraId="42321FFD" w14:textId="69C5651A" w:rsidR="00A07ABE" w:rsidRDefault="00A07ABE" w:rsidP="00A07ABE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Ailu pārsedzes ārsienās un starpsienā izbūvēt atbilstoši veiktajiem aprēķiniem un dotajiem risinājumiem būvprojekta būvkonstrukciju sadaļā.</w:t>
                  </w:r>
                </w:p>
                <w:p w14:paraId="1602E283" w14:textId="526D6BD6" w:rsidR="00A26895" w:rsidRDefault="00A26895" w:rsidP="00A26895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65F37892" w14:textId="60E6C556" w:rsidR="00A07ABE" w:rsidRDefault="00A07ABE" w:rsidP="00A07ABE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Starpstāvu pārsegums izbūvēts no saliekamā dzelzsbetona paneļiem, pārbūvējamo telpu zonā bojājumi vai plaisas netika konstatētas, tehniskais stāvoklis vērtējams kā apmierinošs. </w:t>
                  </w:r>
                </w:p>
                <w:p w14:paraId="102D63BD" w14:textId="77777777" w:rsidR="00A03260" w:rsidRDefault="00A03260" w:rsidP="00A07ABE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352E312B" w14:textId="4A4ED0D7" w:rsidR="00A07ABE" w:rsidRPr="00A03260" w:rsidRDefault="00A07ABE" w:rsidP="00A07ABE">
                  <w:pPr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</w:pPr>
                  <w:r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 xml:space="preserve">1.stāva telpā Nr. 10 tika konstatēti lokāli bojājumi pārseguma paneļos, pie komunikāciju </w:t>
                  </w:r>
                  <w:proofErr w:type="spellStart"/>
                  <w:r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>izvadiem</w:t>
                  </w:r>
                  <w:proofErr w:type="spellEnd"/>
                  <w:r w:rsidR="00A03260"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>. Tehniskais stāvoklis vērtējams kā daļēji apmierinošs, nepieciešams savest kārtībā (saremontēt) bojātās vietas. Rekomendēju to veikt atbilstoši ražotāja (</w:t>
                  </w:r>
                  <w:proofErr w:type="spellStart"/>
                  <w:r w:rsidR="00A03260"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>Sika</w:t>
                  </w:r>
                  <w:proofErr w:type="spellEnd"/>
                  <w:r w:rsidR="00A03260"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 xml:space="preserve">, </w:t>
                  </w:r>
                  <w:proofErr w:type="spellStart"/>
                  <w:r w:rsidR="00A03260"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>schomburg</w:t>
                  </w:r>
                  <w:proofErr w:type="spellEnd"/>
                  <w:r w:rsidR="00A03260" w:rsidRPr="00A03260">
                    <w:rPr>
                      <w:rFonts w:eastAsia="Times New Roman" w:cs="Times New Roman"/>
                      <w:i/>
                      <w:sz w:val="24"/>
                      <w:szCs w:val="24"/>
                      <w:lang w:eastAsia="lv-LV"/>
                    </w:rPr>
                    <w:t xml:space="preserve"> vai cits) izstrādātajai tehnoloģijai.</w:t>
                  </w:r>
                </w:p>
                <w:p w14:paraId="4CAE9714" w14:textId="77777777" w:rsidR="00A03260" w:rsidRPr="00A07ABE" w:rsidRDefault="00A03260" w:rsidP="00A07ABE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</w:p>
                <w:p w14:paraId="116E3978" w14:textId="20CDFE3B" w:rsidR="00991B98" w:rsidRPr="00A07ABE" w:rsidRDefault="00A07ABE" w:rsidP="0037767A">
                  <w:pPr>
                    <w:rPr>
                      <w:sz w:val="24"/>
                      <w:szCs w:val="24"/>
                    </w:rPr>
                  </w:pPr>
                  <w:r w:rsidRPr="00A07ABE">
                    <w:rPr>
                      <w:sz w:val="24"/>
                      <w:szCs w:val="24"/>
                    </w:rPr>
                    <w:t>Grīdu tehniskais stāvoklis vērtējams kā apmierinošs.</w:t>
                  </w:r>
                </w:p>
                <w:p w14:paraId="22813F9C" w14:textId="77777777" w:rsidR="00A07ABE" w:rsidRDefault="00A07ABE" w:rsidP="0037767A"/>
                <w:p w14:paraId="601B1E0B" w14:textId="2FC41BE0" w:rsidR="00991B98" w:rsidRPr="0037767A" w:rsidRDefault="00991B98" w:rsidP="0037767A"/>
              </w:tc>
            </w:tr>
            <w:tr w:rsidR="00DC05BF" w:rsidRPr="00022484" w14:paraId="0E5A7922" w14:textId="77777777" w:rsidTr="00570A5B">
              <w:tc>
                <w:tcPr>
                  <w:tcW w:w="0" w:type="auto"/>
                  <w:gridSpan w:val="2"/>
                  <w:tcBorders>
                    <w:top w:val="outset" w:sz="6" w:space="0" w:color="414142"/>
                    <w:left w:val="outset" w:sz="6" w:space="0" w:color="414142"/>
                    <w:bottom w:val="outset" w:sz="6" w:space="0" w:color="414142"/>
                    <w:right w:val="outset" w:sz="6" w:space="0" w:color="414142"/>
                  </w:tcBorders>
                  <w:vAlign w:val="center"/>
                </w:tcPr>
                <w:p w14:paraId="0B03081A" w14:textId="77777777" w:rsidR="00DC05BF" w:rsidRPr="0037767A" w:rsidRDefault="00DC05BF" w:rsidP="0037767A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601B1E13" w14:textId="25B8DBB0" w:rsidR="002F5B76" w:rsidRPr="00022484" w:rsidRDefault="002F5B76" w:rsidP="00570A5B">
            <w:pPr>
              <w:pStyle w:val="Sarakstarindkopa"/>
              <w:spacing w:before="100" w:beforeAutospacing="1" w:after="100" w:afterAutospacing="1" w:line="293" w:lineRule="atLeast"/>
              <w:ind w:left="0"/>
              <w:rPr>
                <w:rFonts w:eastAsia="Times New Roman" w:cs="Times New Roman"/>
                <w:sz w:val="24"/>
                <w:szCs w:val="24"/>
                <w:lang w:eastAsia="lv-LV"/>
              </w:rPr>
            </w:pPr>
            <w:r w:rsidRPr="00022484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Tehniskā apsekošana </w:t>
            </w:r>
            <w:r w:rsidR="002977E9">
              <w:rPr>
                <w:rFonts w:eastAsia="Times New Roman" w:cs="Times New Roman"/>
                <w:sz w:val="24"/>
                <w:szCs w:val="24"/>
                <w:lang w:eastAsia="lv-LV"/>
              </w:rPr>
              <w:t>uzsākta</w:t>
            </w:r>
            <w:r w:rsidR="0088169D" w:rsidRPr="00022484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 </w:t>
            </w:r>
            <w:r w:rsidR="002977E9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no </w:t>
            </w:r>
            <w:r w:rsidR="0088169D" w:rsidRPr="00022484">
              <w:rPr>
                <w:rFonts w:eastAsia="Times New Roman" w:cs="Times New Roman"/>
                <w:sz w:val="24"/>
                <w:szCs w:val="24"/>
                <w:lang w:eastAsia="lv-LV"/>
              </w:rPr>
              <w:t>201</w:t>
            </w:r>
            <w:r w:rsidR="009D3B0C">
              <w:rPr>
                <w:rFonts w:eastAsia="Times New Roman" w:cs="Times New Roman"/>
                <w:sz w:val="24"/>
                <w:szCs w:val="24"/>
                <w:lang w:eastAsia="lv-LV"/>
              </w:rPr>
              <w:t>9</w:t>
            </w:r>
            <w:r w:rsidRPr="00022484">
              <w:rPr>
                <w:rFonts w:eastAsia="Times New Roman" w:cs="Times New Roman"/>
                <w:sz w:val="24"/>
                <w:szCs w:val="24"/>
                <w:lang w:eastAsia="lv-LV"/>
              </w:rPr>
              <w:t>.gada</w:t>
            </w:r>
            <w:r w:rsidR="006A4438" w:rsidRPr="00022484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  </w:t>
            </w:r>
            <w:r w:rsidR="009D3B0C">
              <w:rPr>
                <w:rFonts w:eastAsia="Times New Roman" w:cs="Times New Roman"/>
                <w:sz w:val="24"/>
                <w:szCs w:val="24"/>
                <w:lang w:eastAsia="lv-LV"/>
              </w:rPr>
              <w:t>janvār</w:t>
            </w:r>
            <w:r w:rsidR="00FB518B">
              <w:rPr>
                <w:rFonts w:eastAsia="Times New Roman" w:cs="Times New Roman"/>
                <w:sz w:val="24"/>
                <w:szCs w:val="24"/>
                <w:lang w:eastAsia="lv-LV"/>
              </w:rPr>
              <w:t>a</w:t>
            </w:r>
            <w:r w:rsidR="0044433C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 un veikta</w:t>
            </w:r>
            <w:r w:rsidR="002977E9">
              <w:rPr>
                <w:rFonts w:eastAsia="Times New Roman" w:cs="Times New Roman"/>
                <w:sz w:val="24"/>
                <w:szCs w:val="24"/>
                <w:lang w:eastAsia="lv-LV"/>
              </w:rPr>
              <w:t xml:space="preserve"> līdz 2019. gada </w:t>
            </w:r>
            <w:r w:rsidR="009D3B0C">
              <w:rPr>
                <w:rFonts w:eastAsia="Times New Roman" w:cs="Times New Roman"/>
                <w:sz w:val="24"/>
                <w:szCs w:val="24"/>
                <w:lang w:eastAsia="lv-LV"/>
              </w:rPr>
              <w:t>marta</w:t>
            </w:r>
            <w:r w:rsidR="002977E9">
              <w:rPr>
                <w:rFonts w:eastAsia="Times New Roman" w:cs="Times New Roman"/>
                <w:sz w:val="24"/>
                <w:szCs w:val="24"/>
                <w:lang w:eastAsia="lv-LV"/>
              </w:rPr>
              <w:t>m</w:t>
            </w:r>
            <w:r w:rsidR="00FB518B">
              <w:rPr>
                <w:rFonts w:eastAsia="Times New Roman" w:cs="Times New Roman"/>
                <w:sz w:val="24"/>
                <w:szCs w:val="24"/>
                <w:lang w:eastAsia="lv-LV"/>
              </w:rPr>
              <w:t>.</w:t>
            </w:r>
          </w:p>
          <w:tbl>
            <w:tblPr>
              <w:tblW w:w="5000" w:type="pct"/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071"/>
            </w:tblGrid>
            <w:tr w:rsidR="00806E42" w:rsidRPr="00022484" w14:paraId="601B1E15" w14:textId="77777777" w:rsidTr="00570A5B">
              <w:tc>
                <w:tcPr>
                  <w:tcW w:w="0" w:type="auto"/>
                  <w:tcBorders>
                    <w:top w:val="nil"/>
                    <w:left w:val="nil"/>
                    <w:bottom w:val="single" w:sz="6" w:space="0" w:color="414142"/>
                    <w:right w:val="nil"/>
                  </w:tcBorders>
                  <w:vAlign w:val="center"/>
                  <w:hideMark/>
                </w:tcPr>
                <w:p w14:paraId="601B1E14" w14:textId="57C11ADA" w:rsidR="002F5B76" w:rsidRPr="00022484" w:rsidRDefault="006A4438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Artūrs Veiss, </w:t>
                  </w:r>
                  <w:proofErr w:type="spellStart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sert</w:t>
                  </w:r>
                  <w:proofErr w:type="spellEnd"/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 xml:space="preserve">. Nr. </w:t>
                  </w:r>
                  <w:r w:rsidR="0044433C" w:rsidRPr="0044433C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3-01998</w:t>
                  </w:r>
                </w:p>
              </w:tc>
            </w:tr>
            <w:tr w:rsidR="00806E42" w:rsidRPr="00022484" w14:paraId="601B1E17" w14:textId="77777777" w:rsidTr="00570A5B">
              <w:tc>
                <w:tcPr>
                  <w:tcW w:w="0" w:type="auto"/>
                  <w:tcBorders>
                    <w:top w:val="single" w:sz="6" w:space="0" w:color="414142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1B1E16" w14:textId="77777777" w:rsidR="002F5B76" w:rsidRPr="00022484" w:rsidRDefault="002F5B76" w:rsidP="00570A5B">
                  <w:pPr>
                    <w:spacing w:before="100" w:beforeAutospacing="1" w:after="100" w:afterAutospacing="1" w:line="293" w:lineRule="atLeast"/>
                    <w:jc w:val="center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(izpildītāja paraksts (vārds, uzvārds, sertifikāta numurs))</w:t>
                  </w:r>
                </w:p>
              </w:tc>
            </w:tr>
            <w:tr w:rsidR="00806E42" w:rsidRPr="00022484" w14:paraId="601B1E19" w14:textId="77777777" w:rsidTr="00570A5B">
              <w:tc>
                <w:tcPr>
                  <w:tcW w:w="0" w:type="auto"/>
                  <w:tcBorders>
                    <w:top w:val="nil"/>
                    <w:left w:val="nil"/>
                    <w:bottom w:val="single" w:sz="6" w:space="0" w:color="414142"/>
                    <w:right w:val="nil"/>
                  </w:tcBorders>
                  <w:vAlign w:val="center"/>
                  <w:hideMark/>
                </w:tcPr>
                <w:p w14:paraId="601B1E18" w14:textId="0BB4C1D6" w:rsidR="002F5B76" w:rsidRPr="00022484" w:rsidRDefault="0088169D" w:rsidP="00570A5B">
                  <w:pPr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Artūrs Veiss</w:t>
                  </w:r>
                </w:p>
              </w:tc>
            </w:tr>
            <w:tr w:rsidR="00806E42" w:rsidRPr="00022484" w14:paraId="601B1E1C" w14:textId="77777777" w:rsidTr="00570A5B">
              <w:tc>
                <w:tcPr>
                  <w:tcW w:w="0" w:type="auto"/>
                  <w:tcBorders>
                    <w:top w:val="single" w:sz="6" w:space="0" w:color="414142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1B1E1B" w14:textId="0F665C0B" w:rsidR="002F5B76" w:rsidRPr="00022484" w:rsidRDefault="002F5B76" w:rsidP="009214E8">
                  <w:pPr>
                    <w:spacing w:before="100" w:beforeAutospacing="1" w:after="100" w:afterAutospacing="1" w:line="293" w:lineRule="atLeast"/>
                    <w:jc w:val="center"/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</w:pPr>
                  <w:r w:rsidRPr="00022484">
                    <w:rPr>
                      <w:rFonts w:eastAsia="Times New Roman" w:cs="Times New Roman"/>
                      <w:sz w:val="24"/>
                      <w:szCs w:val="24"/>
                      <w:lang w:eastAsia="lv-LV"/>
                    </w:rPr>
                    <w:t>(juridiskās personas vadītāja vārds, uzvārds un paraksts)</w:t>
                  </w:r>
                </w:p>
              </w:tc>
            </w:tr>
          </w:tbl>
          <w:p w14:paraId="601B1E1D" w14:textId="77777777" w:rsidR="002F5B76" w:rsidRPr="00022484" w:rsidRDefault="002F5B76" w:rsidP="00570A5B">
            <w:pPr>
              <w:jc w:val="right"/>
              <w:rPr>
                <w:rFonts w:eastAsia="Times New Roman" w:cs="Times New Roman"/>
                <w:sz w:val="24"/>
                <w:szCs w:val="24"/>
                <w:lang w:eastAsia="lv-LV"/>
              </w:rPr>
            </w:pPr>
          </w:p>
        </w:tc>
      </w:tr>
    </w:tbl>
    <w:p w14:paraId="6508A24D" w14:textId="77777777" w:rsidR="009D3B0C" w:rsidRDefault="009D3B0C" w:rsidP="00D71D1B">
      <w:pPr>
        <w:spacing w:after="160" w:line="259" w:lineRule="auto"/>
        <w:jc w:val="center"/>
      </w:pPr>
    </w:p>
    <w:p w14:paraId="24BED35B" w14:textId="77777777" w:rsidR="009D3B0C" w:rsidRDefault="009D3B0C">
      <w:r>
        <w:br w:type="page"/>
      </w:r>
    </w:p>
    <w:p w14:paraId="69D41A6B" w14:textId="174748C1" w:rsidR="001B7444" w:rsidRDefault="001B7444" w:rsidP="00D71D1B">
      <w:pPr>
        <w:spacing w:after="160" w:line="259" w:lineRule="auto"/>
        <w:jc w:val="center"/>
      </w:pPr>
      <w:r>
        <w:lastRenderedPageBreak/>
        <w:t xml:space="preserve">Pielikums Nr. </w:t>
      </w:r>
      <w:r w:rsidR="00991B98">
        <w:t>1</w:t>
      </w:r>
    </w:p>
    <w:p w14:paraId="417856FB" w14:textId="2CE66706" w:rsidR="001B7444" w:rsidRPr="00597FC1" w:rsidRDefault="001B7444" w:rsidP="00433BFB">
      <w:pPr>
        <w:jc w:val="center"/>
      </w:pPr>
      <w:r>
        <w:t>Civiltiesiskās atbildības apdrošināšana</w:t>
      </w:r>
      <w:r w:rsidR="00B221F6">
        <w:rPr>
          <w:noProof/>
        </w:rPr>
        <w:drawing>
          <wp:inline distT="0" distB="0" distL="0" distR="0" wp14:anchorId="2B818413" wp14:editId="22B48FBE">
            <wp:extent cx="5553075" cy="768667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768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EF643" w14:textId="77777777" w:rsidR="008B23D4" w:rsidRPr="008B23D4" w:rsidRDefault="008B23D4" w:rsidP="008B23D4"/>
    <w:p w14:paraId="6F28D244" w14:textId="4BD7486E" w:rsidR="001828B2" w:rsidRDefault="0044433C" w:rsidP="008B23D4">
      <w:pPr>
        <w:spacing w:after="160" w:line="259" w:lineRule="auto"/>
      </w:pPr>
      <w:r>
        <w:rPr>
          <w:noProof/>
        </w:rPr>
        <w:lastRenderedPageBreak/>
        <w:drawing>
          <wp:inline distT="0" distB="0" distL="0" distR="0" wp14:anchorId="12CED7D1" wp14:editId="4935519D">
            <wp:extent cx="4829175" cy="6924675"/>
            <wp:effectExtent l="0" t="0" r="9525" b="952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29122" w14:textId="068691C8" w:rsidR="00A861B5" w:rsidRDefault="00A861B5" w:rsidP="008B23D4">
      <w:pPr>
        <w:spacing w:after="160" w:line="259" w:lineRule="auto"/>
      </w:pPr>
    </w:p>
    <w:p w14:paraId="7393639E" w14:textId="7861ACEA" w:rsidR="00A861B5" w:rsidRDefault="00A861B5" w:rsidP="008B23D4">
      <w:pPr>
        <w:spacing w:after="160" w:line="259" w:lineRule="auto"/>
      </w:pPr>
    </w:p>
    <w:p w14:paraId="56338B69" w14:textId="12782579" w:rsidR="00A861B5" w:rsidRDefault="00A861B5" w:rsidP="008B23D4">
      <w:pPr>
        <w:spacing w:after="160" w:line="259" w:lineRule="auto"/>
      </w:pPr>
    </w:p>
    <w:p w14:paraId="26423CC5" w14:textId="562212AE" w:rsidR="00A861B5" w:rsidRDefault="00A861B5" w:rsidP="008B23D4">
      <w:pPr>
        <w:spacing w:after="160" w:line="259" w:lineRule="auto"/>
      </w:pPr>
    </w:p>
    <w:p w14:paraId="74337121" w14:textId="7487E99C" w:rsidR="00A861B5" w:rsidRDefault="00A861B5" w:rsidP="008B23D4">
      <w:pPr>
        <w:spacing w:after="160" w:line="259" w:lineRule="auto"/>
      </w:pPr>
    </w:p>
    <w:p w14:paraId="1D19F1CC" w14:textId="075DD6C9" w:rsidR="00A861B5" w:rsidRDefault="00A861B5" w:rsidP="008B23D4">
      <w:pPr>
        <w:spacing w:after="160" w:line="259" w:lineRule="auto"/>
      </w:pPr>
    </w:p>
    <w:sectPr w:rsidR="00A861B5" w:rsidSect="000E3E61">
      <w:headerReference w:type="default" r:id="rId23"/>
      <w:footerReference w:type="default" r:id="rId24"/>
      <w:pgSz w:w="11906" w:h="16838" w:code="9"/>
      <w:pgMar w:top="1418" w:right="1134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E86885" w14:textId="77777777" w:rsidR="00B3269D" w:rsidRDefault="00B3269D" w:rsidP="00806E42">
      <w:r>
        <w:separator/>
      </w:r>
    </w:p>
  </w:endnote>
  <w:endnote w:type="continuationSeparator" w:id="0">
    <w:p w14:paraId="4E32741E" w14:textId="77777777" w:rsidR="00B3269D" w:rsidRDefault="00B3269D" w:rsidP="00806E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Narrow">
    <w:panose1 w:val="020B0606020202030204"/>
    <w:charset w:val="BA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2458A2" w14:textId="5C99D481" w:rsidR="00A26895" w:rsidRDefault="00A26895">
    <w:pPr>
      <w:pStyle w:val="Kjene"/>
      <w:jc w:val="center"/>
      <w:rPr>
        <w:color w:val="5B9BD5" w:themeColor="accent1"/>
      </w:rPr>
    </w:pPr>
    <w:r>
      <w:rPr>
        <w:color w:val="5B9BD5" w:themeColor="accent1"/>
      </w:rPr>
      <w:t xml:space="preserve"> </w:t>
    </w:r>
    <w:r>
      <w:rPr>
        <w:color w:val="5B9BD5" w:themeColor="accent1"/>
      </w:rPr>
      <w:fldChar w:fldCharType="begin"/>
    </w:r>
    <w:r>
      <w:rPr>
        <w:color w:val="5B9BD5" w:themeColor="accent1"/>
      </w:rPr>
      <w:instrText>PAGE  \* Arabic  \* MERGEFORMAT</w:instrText>
    </w:r>
    <w:r>
      <w:rPr>
        <w:color w:val="5B9BD5" w:themeColor="accent1"/>
      </w:rPr>
      <w:fldChar w:fldCharType="separate"/>
    </w:r>
    <w:r>
      <w:rPr>
        <w:noProof/>
        <w:color w:val="5B9BD5" w:themeColor="accent1"/>
      </w:rPr>
      <w:t>16</w:t>
    </w:r>
    <w:r>
      <w:rPr>
        <w:color w:val="5B9BD5" w:themeColor="accent1"/>
      </w:rPr>
      <w:fldChar w:fldCharType="end"/>
    </w:r>
    <w:r>
      <w:rPr>
        <w:color w:val="5B9BD5" w:themeColor="accent1"/>
      </w:rPr>
      <w:t xml:space="preserve"> no </w:t>
    </w:r>
    <w:r>
      <w:rPr>
        <w:color w:val="5B9BD5" w:themeColor="accent1"/>
      </w:rPr>
      <w:fldChar w:fldCharType="begin"/>
    </w:r>
    <w:r>
      <w:rPr>
        <w:color w:val="5B9BD5" w:themeColor="accent1"/>
      </w:rPr>
      <w:instrText>NUMPAGES \ * arābu \ * MERGEFORMAT</w:instrText>
    </w:r>
    <w:r>
      <w:rPr>
        <w:color w:val="5B9BD5" w:themeColor="accent1"/>
      </w:rPr>
      <w:fldChar w:fldCharType="separate"/>
    </w:r>
    <w:r>
      <w:rPr>
        <w:noProof/>
        <w:color w:val="5B9BD5" w:themeColor="accent1"/>
      </w:rPr>
      <w:t>16</w:t>
    </w:r>
    <w:r>
      <w:rPr>
        <w:color w:val="5B9BD5" w:themeColor="accent1"/>
      </w:rPr>
      <w:fldChar w:fldCharType="end"/>
    </w:r>
  </w:p>
  <w:p w14:paraId="0244F7F7" w14:textId="77777777" w:rsidR="00A26895" w:rsidRDefault="00A26895">
    <w:pPr>
      <w:pStyle w:val="Kjen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8A169D" w14:textId="77777777" w:rsidR="00B3269D" w:rsidRDefault="00B3269D" w:rsidP="00806E42">
      <w:r>
        <w:separator/>
      </w:r>
    </w:p>
  </w:footnote>
  <w:footnote w:type="continuationSeparator" w:id="0">
    <w:p w14:paraId="1E047A74" w14:textId="77777777" w:rsidR="00B3269D" w:rsidRDefault="00B3269D" w:rsidP="00806E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B1E39" w14:textId="0D343C0E" w:rsidR="00A26895" w:rsidRPr="00C86270" w:rsidRDefault="00A26895" w:rsidP="00570A5B">
    <w:pPr>
      <w:pStyle w:val="Galvene"/>
      <w:jc w:val="center"/>
      <w:rPr>
        <w:sz w:val="2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5B76"/>
    <w:rsid w:val="000015A3"/>
    <w:rsid w:val="0000264C"/>
    <w:rsid w:val="00006F17"/>
    <w:rsid w:val="00013731"/>
    <w:rsid w:val="00021A22"/>
    <w:rsid w:val="00022484"/>
    <w:rsid w:val="00030D0C"/>
    <w:rsid w:val="00031EE8"/>
    <w:rsid w:val="000371B4"/>
    <w:rsid w:val="00037A44"/>
    <w:rsid w:val="0004344D"/>
    <w:rsid w:val="0005067C"/>
    <w:rsid w:val="00053AEF"/>
    <w:rsid w:val="00055E11"/>
    <w:rsid w:val="000576FA"/>
    <w:rsid w:val="00060730"/>
    <w:rsid w:val="00063F0C"/>
    <w:rsid w:val="00065496"/>
    <w:rsid w:val="00067AFA"/>
    <w:rsid w:val="00083B19"/>
    <w:rsid w:val="000853D4"/>
    <w:rsid w:val="000B3026"/>
    <w:rsid w:val="000C15E3"/>
    <w:rsid w:val="000C2584"/>
    <w:rsid w:val="000C4366"/>
    <w:rsid w:val="000C4D0E"/>
    <w:rsid w:val="000C578D"/>
    <w:rsid w:val="000C7066"/>
    <w:rsid w:val="000E00D5"/>
    <w:rsid w:val="000E3E61"/>
    <w:rsid w:val="000F17DE"/>
    <w:rsid w:val="00105C14"/>
    <w:rsid w:val="0010783E"/>
    <w:rsid w:val="0011336C"/>
    <w:rsid w:val="001154C6"/>
    <w:rsid w:val="00115B3B"/>
    <w:rsid w:val="00117056"/>
    <w:rsid w:val="001264C6"/>
    <w:rsid w:val="001334B8"/>
    <w:rsid w:val="00137000"/>
    <w:rsid w:val="00160C85"/>
    <w:rsid w:val="00161C77"/>
    <w:rsid w:val="001674C3"/>
    <w:rsid w:val="001750E3"/>
    <w:rsid w:val="00176BE3"/>
    <w:rsid w:val="001828B2"/>
    <w:rsid w:val="001916F5"/>
    <w:rsid w:val="0019189E"/>
    <w:rsid w:val="001A6739"/>
    <w:rsid w:val="001B1FF5"/>
    <w:rsid w:val="001B437E"/>
    <w:rsid w:val="001B7444"/>
    <w:rsid w:val="001C52BA"/>
    <w:rsid w:val="001C5EC0"/>
    <w:rsid w:val="001C7982"/>
    <w:rsid w:val="001C7BCC"/>
    <w:rsid w:val="001D40D9"/>
    <w:rsid w:val="001E3046"/>
    <w:rsid w:val="001E3B5A"/>
    <w:rsid w:val="001F3F95"/>
    <w:rsid w:val="001F51CF"/>
    <w:rsid w:val="001F5AF0"/>
    <w:rsid w:val="00200E20"/>
    <w:rsid w:val="00202F06"/>
    <w:rsid w:val="00206D57"/>
    <w:rsid w:val="00210B88"/>
    <w:rsid w:val="00212774"/>
    <w:rsid w:val="002136A0"/>
    <w:rsid w:val="002155A4"/>
    <w:rsid w:val="00226FA5"/>
    <w:rsid w:val="00227F90"/>
    <w:rsid w:val="0023150D"/>
    <w:rsid w:val="0023328E"/>
    <w:rsid w:val="002368B2"/>
    <w:rsid w:val="0023766C"/>
    <w:rsid w:val="00242977"/>
    <w:rsid w:val="00247CB1"/>
    <w:rsid w:val="00250E77"/>
    <w:rsid w:val="00253515"/>
    <w:rsid w:val="00256AF8"/>
    <w:rsid w:val="00260279"/>
    <w:rsid w:val="00261143"/>
    <w:rsid w:val="00262560"/>
    <w:rsid w:val="002675A4"/>
    <w:rsid w:val="00273575"/>
    <w:rsid w:val="002805E6"/>
    <w:rsid w:val="002816EA"/>
    <w:rsid w:val="00281F44"/>
    <w:rsid w:val="002914AB"/>
    <w:rsid w:val="002977E9"/>
    <w:rsid w:val="002B4396"/>
    <w:rsid w:val="002B5F7D"/>
    <w:rsid w:val="002D2810"/>
    <w:rsid w:val="002D5961"/>
    <w:rsid w:val="002E04D3"/>
    <w:rsid w:val="002E105F"/>
    <w:rsid w:val="002E3AAD"/>
    <w:rsid w:val="002E4133"/>
    <w:rsid w:val="002F3C26"/>
    <w:rsid w:val="002F5B76"/>
    <w:rsid w:val="00301D89"/>
    <w:rsid w:val="00303B0A"/>
    <w:rsid w:val="003048F6"/>
    <w:rsid w:val="00304F8F"/>
    <w:rsid w:val="00307A9F"/>
    <w:rsid w:val="00331749"/>
    <w:rsid w:val="0033502E"/>
    <w:rsid w:val="0033679B"/>
    <w:rsid w:val="00337BB1"/>
    <w:rsid w:val="00341271"/>
    <w:rsid w:val="00344B57"/>
    <w:rsid w:val="00361DBF"/>
    <w:rsid w:val="0036606C"/>
    <w:rsid w:val="003745EE"/>
    <w:rsid w:val="00376E6D"/>
    <w:rsid w:val="0037767A"/>
    <w:rsid w:val="00387E90"/>
    <w:rsid w:val="00394D1D"/>
    <w:rsid w:val="003A1BF7"/>
    <w:rsid w:val="003A576A"/>
    <w:rsid w:val="003A58A6"/>
    <w:rsid w:val="003B2E07"/>
    <w:rsid w:val="003C1D21"/>
    <w:rsid w:val="003C46BE"/>
    <w:rsid w:val="003D1878"/>
    <w:rsid w:val="003D595C"/>
    <w:rsid w:val="003E06C9"/>
    <w:rsid w:val="003E3AB6"/>
    <w:rsid w:val="003F2951"/>
    <w:rsid w:val="003F6DAA"/>
    <w:rsid w:val="0040041F"/>
    <w:rsid w:val="00403BE9"/>
    <w:rsid w:val="004053E2"/>
    <w:rsid w:val="00411840"/>
    <w:rsid w:val="00413171"/>
    <w:rsid w:val="00421C83"/>
    <w:rsid w:val="00423A32"/>
    <w:rsid w:val="004255B7"/>
    <w:rsid w:val="00426C22"/>
    <w:rsid w:val="00430333"/>
    <w:rsid w:val="00430FB3"/>
    <w:rsid w:val="004310B8"/>
    <w:rsid w:val="004315F0"/>
    <w:rsid w:val="00433BFB"/>
    <w:rsid w:val="00433C4A"/>
    <w:rsid w:val="0044433C"/>
    <w:rsid w:val="00444804"/>
    <w:rsid w:val="00446048"/>
    <w:rsid w:val="00446FFD"/>
    <w:rsid w:val="00455BFA"/>
    <w:rsid w:val="0045692B"/>
    <w:rsid w:val="00466AAD"/>
    <w:rsid w:val="00471EDD"/>
    <w:rsid w:val="00472074"/>
    <w:rsid w:val="0047361F"/>
    <w:rsid w:val="0048007D"/>
    <w:rsid w:val="004808E1"/>
    <w:rsid w:val="004810C3"/>
    <w:rsid w:val="00482822"/>
    <w:rsid w:val="00482A7F"/>
    <w:rsid w:val="00494CA7"/>
    <w:rsid w:val="0049544C"/>
    <w:rsid w:val="004968A6"/>
    <w:rsid w:val="004975CE"/>
    <w:rsid w:val="004A4CFB"/>
    <w:rsid w:val="004B3D8B"/>
    <w:rsid w:val="004B4371"/>
    <w:rsid w:val="004B6C4A"/>
    <w:rsid w:val="004C402A"/>
    <w:rsid w:val="004D1368"/>
    <w:rsid w:val="004D5B2E"/>
    <w:rsid w:val="004D6403"/>
    <w:rsid w:val="004E6A60"/>
    <w:rsid w:val="004F3169"/>
    <w:rsid w:val="004F48A2"/>
    <w:rsid w:val="005023DF"/>
    <w:rsid w:val="00502C40"/>
    <w:rsid w:val="00510FDF"/>
    <w:rsid w:val="00512641"/>
    <w:rsid w:val="00513EC5"/>
    <w:rsid w:val="00523234"/>
    <w:rsid w:val="0052615F"/>
    <w:rsid w:val="00530771"/>
    <w:rsid w:val="00530A81"/>
    <w:rsid w:val="005313C2"/>
    <w:rsid w:val="0053143D"/>
    <w:rsid w:val="00534B92"/>
    <w:rsid w:val="00541A6D"/>
    <w:rsid w:val="005424C9"/>
    <w:rsid w:val="00542783"/>
    <w:rsid w:val="00544B8C"/>
    <w:rsid w:val="005569B5"/>
    <w:rsid w:val="005604F7"/>
    <w:rsid w:val="00561F10"/>
    <w:rsid w:val="005653CF"/>
    <w:rsid w:val="005657E8"/>
    <w:rsid w:val="0056782B"/>
    <w:rsid w:val="00570A5B"/>
    <w:rsid w:val="00581863"/>
    <w:rsid w:val="0058551D"/>
    <w:rsid w:val="00585B70"/>
    <w:rsid w:val="00593AA7"/>
    <w:rsid w:val="00597714"/>
    <w:rsid w:val="00597FC1"/>
    <w:rsid w:val="005A4B8D"/>
    <w:rsid w:val="005B52F2"/>
    <w:rsid w:val="005B5B66"/>
    <w:rsid w:val="005B6497"/>
    <w:rsid w:val="005C5C8C"/>
    <w:rsid w:val="005D032C"/>
    <w:rsid w:val="005D0511"/>
    <w:rsid w:val="005D190A"/>
    <w:rsid w:val="005D2EBB"/>
    <w:rsid w:val="005E21D9"/>
    <w:rsid w:val="005E439E"/>
    <w:rsid w:val="005E6DF1"/>
    <w:rsid w:val="005F0D03"/>
    <w:rsid w:val="005F49E3"/>
    <w:rsid w:val="005F4D90"/>
    <w:rsid w:val="005F6030"/>
    <w:rsid w:val="00601F72"/>
    <w:rsid w:val="00603C2A"/>
    <w:rsid w:val="0060414D"/>
    <w:rsid w:val="006041D3"/>
    <w:rsid w:val="00607FA7"/>
    <w:rsid w:val="006116BB"/>
    <w:rsid w:val="00621F64"/>
    <w:rsid w:val="0063040F"/>
    <w:rsid w:val="00645510"/>
    <w:rsid w:val="006463EA"/>
    <w:rsid w:val="00650E4D"/>
    <w:rsid w:val="00655F30"/>
    <w:rsid w:val="00657A76"/>
    <w:rsid w:val="00662DA8"/>
    <w:rsid w:val="00663094"/>
    <w:rsid w:val="0066535E"/>
    <w:rsid w:val="006662D3"/>
    <w:rsid w:val="00667794"/>
    <w:rsid w:val="00670603"/>
    <w:rsid w:val="00674278"/>
    <w:rsid w:val="00676F00"/>
    <w:rsid w:val="00691E3F"/>
    <w:rsid w:val="00693B22"/>
    <w:rsid w:val="0069671B"/>
    <w:rsid w:val="00696D06"/>
    <w:rsid w:val="0069763B"/>
    <w:rsid w:val="006A002D"/>
    <w:rsid w:val="006A0807"/>
    <w:rsid w:val="006A0E38"/>
    <w:rsid w:val="006A1D21"/>
    <w:rsid w:val="006A2A75"/>
    <w:rsid w:val="006A2AC0"/>
    <w:rsid w:val="006A31C8"/>
    <w:rsid w:val="006A4438"/>
    <w:rsid w:val="006A69E6"/>
    <w:rsid w:val="006A6C7A"/>
    <w:rsid w:val="006A72FF"/>
    <w:rsid w:val="006B5AF3"/>
    <w:rsid w:val="006B7369"/>
    <w:rsid w:val="006C3197"/>
    <w:rsid w:val="006C4967"/>
    <w:rsid w:val="006C4FA9"/>
    <w:rsid w:val="006C7927"/>
    <w:rsid w:val="006E4E13"/>
    <w:rsid w:val="006F0CD7"/>
    <w:rsid w:val="006F2520"/>
    <w:rsid w:val="006F2EAF"/>
    <w:rsid w:val="006F4329"/>
    <w:rsid w:val="006F61E7"/>
    <w:rsid w:val="007055F1"/>
    <w:rsid w:val="00705726"/>
    <w:rsid w:val="00721651"/>
    <w:rsid w:val="007230AC"/>
    <w:rsid w:val="00723BCF"/>
    <w:rsid w:val="007279E6"/>
    <w:rsid w:val="00741422"/>
    <w:rsid w:val="00741AC7"/>
    <w:rsid w:val="00741F62"/>
    <w:rsid w:val="00753347"/>
    <w:rsid w:val="00754950"/>
    <w:rsid w:val="0076068C"/>
    <w:rsid w:val="00762E40"/>
    <w:rsid w:val="007636EB"/>
    <w:rsid w:val="007640EA"/>
    <w:rsid w:val="00766802"/>
    <w:rsid w:val="00767D1A"/>
    <w:rsid w:val="00780AB9"/>
    <w:rsid w:val="00787DFE"/>
    <w:rsid w:val="0079003A"/>
    <w:rsid w:val="007902E7"/>
    <w:rsid w:val="007903DA"/>
    <w:rsid w:val="00793D11"/>
    <w:rsid w:val="00795E22"/>
    <w:rsid w:val="007964DD"/>
    <w:rsid w:val="00796F68"/>
    <w:rsid w:val="007A4554"/>
    <w:rsid w:val="007A6763"/>
    <w:rsid w:val="007B15E5"/>
    <w:rsid w:val="007B1B22"/>
    <w:rsid w:val="007B1F3F"/>
    <w:rsid w:val="007C0A05"/>
    <w:rsid w:val="007C61D6"/>
    <w:rsid w:val="007C798F"/>
    <w:rsid w:val="007D0161"/>
    <w:rsid w:val="007D3096"/>
    <w:rsid w:val="007D396A"/>
    <w:rsid w:val="007D5C05"/>
    <w:rsid w:val="007E270E"/>
    <w:rsid w:val="007E60E2"/>
    <w:rsid w:val="007F0A1E"/>
    <w:rsid w:val="007F43DE"/>
    <w:rsid w:val="00806E42"/>
    <w:rsid w:val="00820757"/>
    <w:rsid w:val="00823985"/>
    <w:rsid w:val="0082687C"/>
    <w:rsid w:val="0083045A"/>
    <w:rsid w:val="00832E2D"/>
    <w:rsid w:val="00837696"/>
    <w:rsid w:val="00837DD6"/>
    <w:rsid w:val="00844D29"/>
    <w:rsid w:val="00844F16"/>
    <w:rsid w:val="00847C29"/>
    <w:rsid w:val="0085035F"/>
    <w:rsid w:val="00861F4B"/>
    <w:rsid w:val="00864A8F"/>
    <w:rsid w:val="0086565F"/>
    <w:rsid w:val="0087154F"/>
    <w:rsid w:val="00871B10"/>
    <w:rsid w:val="00873CCB"/>
    <w:rsid w:val="008753F0"/>
    <w:rsid w:val="0088169D"/>
    <w:rsid w:val="00885BE1"/>
    <w:rsid w:val="0089186C"/>
    <w:rsid w:val="008934CB"/>
    <w:rsid w:val="008A2F77"/>
    <w:rsid w:val="008A32CF"/>
    <w:rsid w:val="008A35C0"/>
    <w:rsid w:val="008A69C0"/>
    <w:rsid w:val="008A7D63"/>
    <w:rsid w:val="008B23D4"/>
    <w:rsid w:val="008B25DD"/>
    <w:rsid w:val="008B3451"/>
    <w:rsid w:val="008B3835"/>
    <w:rsid w:val="008B4BCE"/>
    <w:rsid w:val="008B76E3"/>
    <w:rsid w:val="008C37B3"/>
    <w:rsid w:val="008C5FF5"/>
    <w:rsid w:val="008D7966"/>
    <w:rsid w:val="008E2D4B"/>
    <w:rsid w:val="008E43EB"/>
    <w:rsid w:val="008F19F9"/>
    <w:rsid w:val="008F29E4"/>
    <w:rsid w:val="008F33DC"/>
    <w:rsid w:val="008F72AA"/>
    <w:rsid w:val="008F7305"/>
    <w:rsid w:val="008F784D"/>
    <w:rsid w:val="00900A9E"/>
    <w:rsid w:val="00904A1D"/>
    <w:rsid w:val="00905849"/>
    <w:rsid w:val="009078C4"/>
    <w:rsid w:val="00911A5D"/>
    <w:rsid w:val="00913288"/>
    <w:rsid w:val="009145DF"/>
    <w:rsid w:val="009153FC"/>
    <w:rsid w:val="009212B1"/>
    <w:rsid w:val="009214E8"/>
    <w:rsid w:val="009217E7"/>
    <w:rsid w:val="00926B06"/>
    <w:rsid w:val="00926BD7"/>
    <w:rsid w:val="00931051"/>
    <w:rsid w:val="009326F7"/>
    <w:rsid w:val="0093498C"/>
    <w:rsid w:val="00935502"/>
    <w:rsid w:val="00935A09"/>
    <w:rsid w:val="00941806"/>
    <w:rsid w:val="00942093"/>
    <w:rsid w:val="0094528D"/>
    <w:rsid w:val="0094739C"/>
    <w:rsid w:val="009515ED"/>
    <w:rsid w:val="0095339C"/>
    <w:rsid w:val="00961C70"/>
    <w:rsid w:val="009637C4"/>
    <w:rsid w:val="00973C5C"/>
    <w:rsid w:val="00974B99"/>
    <w:rsid w:val="009766A6"/>
    <w:rsid w:val="0097683B"/>
    <w:rsid w:val="009814F0"/>
    <w:rsid w:val="009854D9"/>
    <w:rsid w:val="00985BE1"/>
    <w:rsid w:val="00987152"/>
    <w:rsid w:val="00991B98"/>
    <w:rsid w:val="009927C3"/>
    <w:rsid w:val="00995490"/>
    <w:rsid w:val="0099588E"/>
    <w:rsid w:val="009A0F56"/>
    <w:rsid w:val="009A62AD"/>
    <w:rsid w:val="009B45EE"/>
    <w:rsid w:val="009B7052"/>
    <w:rsid w:val="009D3963"/>
    <w:rsid w:val="009D3B0C"/>
    <w:rsid w:val="009E5BD8"/>
    <w:rsid w:val="009F0270"/>
    <w:rsid w:val="009F0297"/>
    <w:rsid w:val="009F5432"/>
    <w:rsid w:val="009F688A"/>
    <w:rsid w:val="00A00D86"/>
    <w:rsid w:val="00A01721"/>
    <w:rsid w:val="00A02AB2"/>
    <w:rsid w:val="00A03260"/>
    <w:rsid w:val="00A06664"/>
    <w:rsid w:val="00A06A6F"/>
    <w:rsid w:val="00A07ABE"/>
    <w:rsid w:val="00A07FD6"/>
    <w:rsid w:val="00A109F5"/>
    <w:rsid w:val="00A17C71"/>
    <w:rsid w:val="00A26895"/>
    <w:rsid w:val="00A33972"/>
    <w:rsid w:val="00A35A7D"/>
    <w:rsid w:val="00A4417C"/>
    <w:rsid w:val="00A448AF"/>
    <w:rsid w:val="00A4549E"/>
    <w:rsid w:val="00A45ABB"/>
    <w:rsid w:val="00A56742"/>
    <w:rsid w:val="00A5737E"/>
    <w:rsid w:val="00A64C99"/>
    <w:rsid w:val="00A65D70"/>
    <w:rsid w:val="00A7250B"/>
    <w:rsid w:val="00A739F7"/>
    <w:rsid w:val="00A75556"/>
    <w:rsid w:val="00A77D7E"/>
    <w:rsid w:val="00A818B4"/>
    <w:rsid w:val="00A861B5"/>
    <w:rsid w:val="00A86D27"/>
    <w:rsid w:val="00A936E0"/>
    <w:rsid w:val="00A9393E"/>
    <w:rsid w:val="00A940B7"/>
    <w:rsid w:val="00A94E3F"/>
    <w:rsid w:val="00AA3947"/>
    <w:rsid w:val="00AC2195"/>
    <w:rsid w:val="00AD043A"/>
    <w:rsid w:val="00AD2551"/>
    <w:rsid w:val="00AD7919"/>
    <w:rsid w:val="00AE11B7"/>
    <w:rsid w:val="00AE1D52"/>
    <w:rsid w:val="00AE369C"/>
    <w:rsid w:val="00AE651C"/>
    <w:rsid w:val="00AE6BA5"/>
    <w:rsid w:val="00AE6EE7"/>
    <w:rsid w:val="00AF76F6"/>
    <w:rsid w:val="00B0140D"/>
    <w:rsid w:val="00B01B04"/>
    <w:rsid w:val="00B025F6"/>
    <w:rsid w:val="00B02ADB"/>
    <w:rsid w:val="00B10421"/>
    <w:rsid w:val="00B11B33"/>
    <w:rsid w:val="00B21534"/>
    <w:rsid w:val="00B221F6"/>
    <w:rsid w:val="00B23CDA"/>
    <w:rsid w:val="00B24005"/>
    <w:rsid w:val="00B27292"/>
    <w:rsid w:val="00B3269D"/>
    <w:rsid w:val="00B42DEB"/>
    <w:rsid w:val="00B461AB"/>
    <w:rsid w:val="00B501EA"/>
    <w:rsid w:val="00B53A37"/>
    <w:rsid w:val="00B54A95"/>
    <w:rsid w:val="00B553C9"/>
    <w:rsid w:val="00B57720"/>
    <w:rsid w:val="00B60072"/>
    <w:rsid w:val="00B60402"/>
    <w:rsid w:val="00B633FD"/>
    <w:rsid w:val="00B646F8"/>
    <w:rsid w:val="00B655CD"/>
    <w:rsid w:val="00B734E1"/>
    <w:rsid w:val="00B74004"/>
    <w:rsid w:val="00B74180"/>
    <w:rsid w:val="00B74E8A"/>
    <w:rsid w:val="00B769CA"/>
    <w:rsid w:val="00B80E18"/>
    <w:rsid w:val="00B85AA6"/>
    <w:rsid w:val="00B86A6A"/>
    <w:rsid w:val="00B86C35"/>
    <w:rsid w:val="00B95DF4"/>
    <w:rsid w:val="00BA5135"/>
    <w:rsid w:val="00BA568F"/>
    <w:rsid w:val="00BA592F"/>
    <w:rsid w:val="00BB6AC8"/>
    <w:rsid w:val="00BC2EF5"/>
    <w:rsid w:val="00BC52F6"/>
    <w:rsid w:val="00BC5CE7"/>
    <w:rsid w:val="00BC5CF1"/>
    <w:rsid w:val="00BE35BD"/>
    <w:rsid w:val="00BE5321"/>
    <w:rsid w:val="00BF6FC0"/>
    <w:rsid w:val="00C10C4A"/>
    <w:rsid w:val="00C170E7"/>
    <w:rsid w:val="00C20A7F"/>
    <w:rsid w:val="00C227DC"/>
    <w:rsid w:val="00C23CB9"/>
    <w:rsid w:val="00C26C75"/>
    <w:rsid w:val="00C2717C"/>
    <w:rsid w:val="00C27E1F"/>
    <w:rsid w:val="00C30840"/>
    <w:rsid w:val="00C3281E"/>
    <w:rsid w:val="00C367FB"/>
    <w:rsid w:val="00C432DD"/>
    <w:rsid w:val="00C44604"/>
    <w:rsid w:val="00C66FBB"/>
    <w:rsid w:val="00C73155"/>
    <w:rsid w:val="00C84143"/>
    <w:rsid w:val="00C864CB"/>
    <w:rsid w:val="00C8724E"/>
    <w:rsid w:val="00C9279F"/>
    <w:rsid w:val="00C93079"/>
    <w:rsid w:val="00C95664"/>
    <w:rsid w:val="00CA2383"/>
    <w:rsid w:val="00CA411E"/>
    <w:rsid w:val="00CB12D6"/>
    <w:rsid w:val="00CB314B"/>
    <w:rsid w:val="00CB4BE1"/>
    <w:rsid w:val="00CC1C5C"/>
    <w:rsid w:val="00CC6582"/>
    <w:rsid w:val="00CC7D03"/>
    <w:rsid w:val="00CD423F"/>
    <w:rsid w:val="00CE3496"/>
    <w:rsid w:val="00CE3A53"/>
    <w:rsid w:val="00CF3398"/>
    <w:rsid w:val="00CF4424"/>
    <w:rsid w:val="00D0445A"/>
    <w:rsid w:val="00D05C3B"/>
    <w:rsid w:val="00D10B63"/>
    <w:rsid w:val="00D11441"/>
    <w:rsid w:val="00D1539D"/>
    <w:rsid w:val="00D2303A"/>
    <w:rsid w:val="00D36330"/>
    <w:rsid w:val="00D41621"/>
    <w:rsid w:val="00D472C0"/>
    <w:rsid w:val="00D47718"/>
    <w:rsid w:val="00D57703"/>
    <w:rsid w:val="00D602B1"/>
    <w:rsid w:val="00D63B1D"/>
    <w:rsid w:val="00D64AF4"/>
    <w:rsid w:val="00D66979"/>
    <w:rsid w:val="00D671B4"/>
    <w:rsid w:val="00D70737"/>
    <w:rsid w:val="00D71771"/>
    <w:rsid w:val="00D71D1B"/>
    <w:rsid w:val="00D72B6E"/>
    <w:rsid w:val="00D72F30"/>
    <w:rsid w:val="00D76911"/>
    <w:rsid w:val="00D76C23"/>
    <w:rsid w:val="00D83744"/>
    <w:rsid w:val="00D92BF5"/>
    <w:rsid w:val="00D95194"/>
    <w:rsid w:val="00DA1ADE"/>
    <w:rsid w:val="00DA2CFF"/>
    <w:rsid w:val="00DA65D4"/>
    <w:rsid w:val="00DB3CCF"/>
    <w:rsid w:val="00DB77CB"/>
    <w:rsid w:val="00DC046B"/>
    <w:rsid w:val="00DC05BF"/>
    <w:rsid w:val="00DC736A"/>
    <w:rsid w:val="00DD4E0F"/>
    <w:rsid w:val="00DD5510"/>
    <w:rsid w:val="00DD648A"/>
    <w:rsid w:val="00DE0EAF"/>
    <w:rsid w:val="00DF0C50"/>
    <w:rsid w:val="00DF4B63"/>
    <w:rsid w:val="00E020E4"/>
    <w:rsid w:val="00E07036"/>
    <w:rsid w:val="00E216DD"/>
    <w:rsid w:val="00E22584"/>
    <w:rsid w:val="00E22C29"/>
    <w:rsid w:val="00E24BDE"/>
    <w:rsid w:val="00E31E0A"/>
    <w:rsid w:val="00E32B7B"/>
    <w:rsid w:val="00E432EC"/>
    <w:rsid w:val="00E553F7"/>
    <w:rsid w:val="00E629FE"/>
    <w:rsid w:val="00E6441F"/>
    <w:rsid w:val="00E672B3"/>
    <w:rsid w:val="00E67739"/>
    <w:rsid w:val="00E67DE4"/>
    <w:rsid w:val="00E74529"/>
    <w:rsid w:val="00E75F66"/>
    <w:rsid w:val="00E820BF"/>
    <w:rsid w:val="00E85BB1"/>
    <w:rsid w:val="00E958BC"/>
    <w:rsid w:val="00EA076D"/>
    <w:rsid w:val="00EB3FFD"/>
    <w:rsid w:val="00EC0B89"/>
    <w:rsid w:val="00EC115F"/>
    <w:rsid w:val="00EC7998"/>
    <w:rsid w:val="00ED5703"/>
    <w:rsid w:val="00ED67F7"/>
    <w:rsid w:val="00EF7D09"/>
    <w:rsid w:val="00F009E7"/>
    <w:rsid w:val="00F059C8"/>
    <w:rsid w:val="00F06A01"/>
    <w:rsid w:val="00F07DA3"/>
    <w:rsid w:val="00F200DB"/>
    <w:rsid w:val="00F20293"/>
    <w:rsid w:val="00F229E4"/>
    <w:rsid w:val="00F25525"/>
    <w:rsid w:val="00F30DAD"/>
    <w:rsid w:val="00F32389"/>
    <w:rsid w:val="00F33790"/>
    <w:rsid w:val="00F62A6E"/>
    <w:rsid w:val="00F63199"/>
    <w:rsid w:val="00F64D4C"/>
    <w:rsid w:val="00F66916"/>
    <w:rsid w:val="00F672CD"/>
    <w:rsid w:val="00F72D7B"/>
    <w:rsid w:val="00F76AB0"/>
    <w:rsid w:val="00F77113"/>
    <w:rsid w:val="00F8181E"/>
    <w:rsid w:val="00F83D18"/>
    <w:rsid w:val="00F92EC4"/>
    <w:rsid w:val="00F97E04"/>
    <w:rsid w:val="00FA1CB3"/>
    <w:rsid w:val="00FB1107"/>
    <w:rsid w:val="00FB518B"/>
    <w:rsid w:val="00FC0267"/>
    <w:rsid w:val="00FC17F6"/>
    <w:rsid w:val="00FC18DE"/>
    <w:rsid w:val="00FC2900"/>
    <w:rsid w:val="00FC3203"/>
    <w:rsid w:val="00FD6374"/>
    <w:rsid w:val="00FE0CE1"/>
    <w:rsid w:val="00FE33EB"/>
    <w:rsid w:val="00FE6B28"/>
    <w:rsid w:val="00FE7F6E"/>
    <w:rsid w:val="00FF1303"/>
    <w:rsid w:val="00FF2AD5"/>
    <w:rsid w:val="00FF49FD"/>
    <w:rsid w:val="00FF4A8D"/>
    <w:rsid w:val="00FF535F"/>
    <w:rsid w:val="00FF6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01B1C82"/>
  <w15:docId w15:val="{1301CF2B-3E0E-4B9E-A303-54BEE8C27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Parasts">
    <w:name w:val="Normal"/>
    <w:qFormat/>
    <w:rsid w:val="002F5B76"/>
    <w:rPr>
      <w:rFonts w:ascii="Times New Roman" w:hAnsi="Times New Roman"/>
      <w:sz w:val="28"/>
    </w:rPr>
  </w:style>
  <w:style w:type="paragraph" w:styleId="Virsraksts1">
    <w:name w:val="heading 1"/>
    <w:basedOn w:val="Parasts"/>
    <w:next w:val="Parasts"/>
    <w:link w:val="Virsraksts1Rakstz"/>
    <w:uiPriority w:val="9"/>
    <w:qFormat/>
    <w:rsid w:val="00B60402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szCs w:val="28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2F5B7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2F5B76"/>
    <w:rPr>
      <w:rFonts w:asciiTheme="majorHAnsi" w:eastAsiaTheme="majorEastAsia" w:hAnsiTheme="majorHAnsi" w:cstheme="majorBidi"/>
      <w:b/>
      <w:bCs/>
      <w:color w:val="5B9BD5" w:themeColor="accent1"/>
      <w:sz w:val="28"/>
    </w:rPr>
  </w:style>
  <w:style w:type="paragraph" w:styleId="Galvene">
    <w:name w:val="header"/>
    <w:basedOn w:val="Parasts"/>
    <w:link w:val="GalveneRakstz"/>
    <w:uiPriority w:val="99"/>
    <w:unhideWhenUsed/>
    <w:rsid w:val="002F5B76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2F5B76"/>
    <w:rPr>
      <w:rFonts w:ascii="Times New Roman" w:hAnsi="Times New Roman"/>
      <w:sz w:val="28"/>
    </w:rPr>
  </w:style>
  <w:style w:type="paragraph" w:styleId="Kjene">
    <w:name w:val="footer"/>
    <w:basedOn w:val="Parasts"/>
    <w:link w:val="KjeneRakstz"/>
    <w:uiPriority w:val="99"/>
    <w:unhideWhenUsed/>
    <w:rsid w:val="002F5B76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2F5B76"/>
    <w:rPr>
      <w:rFonts w:ascii="Times New Roman" w:hAnsi="Times New Roman"/>
      <w:sz w:val="28"/>
    </w:rPr>
  </w:style>
  <w:style w:type="character" w:styleId="Hipersaite">
    <w:name w:val="Hyperlink"/>
    <w:basedOn w:val="Noklusjumarindkopasfonts"/>
    <w:uiPriority w:val="99"/>
    <w:unhideWhenUsed/>
    <w:rsid w:val="002F5B76"/>
    <w:rPr>
      <w:color w:val="0000FF"/>
      <w:u w:val="single"/>
    </w:rPr>
  </w:style>
  <w:style w:type="paragraph" w:styleId="Sarakstarindkopa">
    <w:name w:val="List Paragraph"/>
    <w:basedOn w:val="Parasts"/>
    <w:uiPriority w:val="34"/>
    <w:qFormat/>
    <w:rsid w:val="002F5B76"/>
    <w:pPr>
      <w:ind w:left="720"/>
      <w:contextualSpacing/>
    </w:pPr>
  </w:style>
  <w:style w:type="paragraph" w:styleId="Balonteksts">
    <w:name w:val="Balloon Text"/>
    <w:basedOn w:val="Parasts"/>
    <w:link w:val="BalontekstsRakstz"/>
    <w:uiPriority w:val="99"/>
    <w:semiHidden/>
    <w:unhideWhenUsed/>
    <w:rsid w:val="00B86A6A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B86A6A"/>
    <w:rPr>
      <w:rFonts w:ascii="Tahoma" w:hAnsi="Tahoma" w:cs="Tahoma"/>
      <w:sz w:val="16"/>
      <w:szCs w:val="16"/>
    </w:rPr>
  </w:style>
  <w:style w:type="paragraph" w:styleId="Nosaukums">
    <w:name w:val="Title"/>
    <w:basedOn w:val="Parasts"/>
    <w:next w:val="Apakvirsraksts"/>
    <w:link w:val="NosaukumsRakstz"/>
    <w:qFormat/>
    <w:rsid w:val="00242977"/>
    <w:pPr>
      <w:suppressAutoHyphens/>
      <w:jc w:val="center"/>
    </w:pPr>
    <w:rPr>
      <w:rFonts w:eastAsia="Times New Roman" w:cs="Times New Roman"/>
      <w:b/>
      <w:bCs/>
      <w:sz w:val="24"/>
      <w:szCs w:val="20"/>
      <w:lang w:eastAsia="ar-SA"/>
    </w:rPr>
  </w:style>
  <w:style w:type="character" w:customStyle="1" w:styleId="NosaukumsRakstz">
    <w:name w:val="Nosaukums Rakstz."/>
    <w:basedOn w:val="Noklusjumarindkopasfonts"/>
    <w:link w:val="Nosaukums"/>
    <w:rsid w:val="00242977"/>
    <w:rPr>
      <w:rFonts w:ascii="Times New Roman" w:eastAsia="Times New Roman" w:hAnsi="Times New Roman" w:cs="Times New Roman"/>
      <w:b/>
      <w:bCs/>
      <w:sz w:val="24"/>
      <w:szCs w:val="20"/>
      <w:lang w:eastAsia="ar-SA"/>
    </w:rPr>
  </w:style>
  <w:style w:type="paragraph" w:styleId="Apakvirsraksts">
    <w:name w:val="Subtitle"/>
    <w:basedOn w:val="Parasts"/>
    <w:next w:val="Parasts"/>
    <w:link w:val="ApakvirsrakstsRakstz"/>
    <w:uiPriority w:val="11"/>
    <w:qFormat/>
    <w:rsid w:val="00242977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pakvirsrakstsRakstz">
    <w:name w:val="Apakšvirsraksts Rakstz."/>
    <w:basedOn w:val="Noklusjumarindkopasfonts"/>
    <w:link w:val="Apakvirsraksts"/>
    <w:uiPriority w:val="11"/>
    <w:rsid w:val="00242977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pple-converted-space">
    <w:name w:val="apple-converted-space"/>
    <w:basedOn w:val="Noklusjumarindkopasfonts"/>
    <w:rsid w:val="00EC0B89"/>
  </w:style>
  <w:style w:type="character" w:customStyle="1" w:styleId="Virsraksts1Rakstz">
    <w:name w:val="Virsraksts 1 Rakstz."/>
    <w:basedOn w:val="Noklusjumarindkopasfonts"/>
    <w:link w:val="Virsraksts1"/>
    <w:uiPriority w:val="9"/>
    <w:rsid w:val="00B60402"/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Saturardtjavirsraksts">
    <w:name w:val="TOC Heading"/>
    <w:basedOn w:val="Virsraksts1"/>
    <w:next w:val="Parasts"/>
    <w:uiPriority w:val="39"/>
    <w:semiHidden/>
    <w:unhideWhenUsed/>
    <w:qFormat/>
    <w:rsid w:val="00DC736A"/>
    <w:pPr>
      <w:spacing w:line="276" w:lineRule="auto"/>
      <w:jc w:val="left"/>
      <w:outlineLvl w:val="9"/>
    </w:pPr>
    <w:rPr>
      <w:color w:val="2E74B5" w:themeColor="accent1" w:themeShade="BF"/>
      <w:lang w:val="en-US" w:eastAsia="ja-JP"/>
    </w:rPr>
  </w:style>
  <w:style w:type="paragraph" w:styleId="Saturs1">
    <w:name w:val="toc 1"/>
    <w:basedOn w:val="Parasts"/>
    <w:next w:val="Parasts"/>
    <w:autoRedefine/>
    <w:uiPriority w:val="39"/>
    <w:unhideWhenUsed/>
    <w:rsid w:val="00DC736A"/>
    <w:pPr>
      <w:tabs>
        <w:tab w:val="right" w:leader="dot" w:pos="8177"/>
      </w:tabs>
      <w:spacing w:after="100"/>
    </w:pPr>
  </w:style>
  <w:style w:type="paragraph" w:customStyle="1" w:styleId="tvhtml">
    <w:name w:val="tv_html"/>
    <w:basedOn w:val="Parasts"/>
    <w:rsid w:val="00AE6BA5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lv-LV"/>
    </w:rPr>
  </w:style>
  <w:style w:type="table" w:styleId="Reatabula">
    <w:name w:val="Table Grid"/>
    <w:basedOn w:val="Parastatabula"/>
    <w:uiPriority w:val="39"/>
    <w:rsid w:val="001B43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zclums">
    <w:name w:val="Emphasis"/>
    <w:basedOn w:val="Noklusjumarindkopasfonts"/>
    <w:uiPriority w:val="20"/>
    <w:qFormat/>
    <w:rsid w:val="00A75556"/>
    <w:rPr>
      <w:i/>
      <w:iCs/>
    </w:rPr>
  </w:style>
  <w:style w:type="character" w:styleId="Komentraatsauce">
    <w:name w:val="annotation reference"/>
    <w:basedOn w:val="Noklusjumarindkopasfonts"/>
    <w:uiPriority w:val="99"/>
    <w:semiHidden/>
    <w:unhideWhenUsed/>
    <w:rsid w:val="00DA2CFF"/>
    <w:rPr>
      <w:sz w:val="16"/>
      <w:szCs w:val="16"/>
    </w:rPr>
  </w:style>
  <w:style w:type="paragraph" w:styleId="Komentrateksts">
    <w:name w:val="annotation text"/>
    <w:basedOn w:val="Parasts"/>
    <w:link w:val="KomentratekstsRakstz"/>
    <w:uiPriority w:val="99"/>
    <w:semiHidden/>
    <w:unhideWhenUsed/>
    <w:rsid w:val="00DA2CFF"/>
    <w:rPr>
      <w:sz w:val="20"/>
      <w:szCs w:val="20"/>
    </w:rPr>
  </w:style>
  <w:style w:type="character" w:customStyle="1" w:styleId="KomentratekstsRakstz">
    <w:name w:val="Komentāra teksts Rakstz."/>
    <w:basedOn w:val="Noklusjumarindkopasfonts"/>
    <w:link w:val="Komentrateksts"/>
    <w:uiPriority w:val="99"/>
    <w:semiHidden/>
    <w:rsid w:val="00DA2CFF"/>
    <w:rPr>
      <w:rFonts w:ascii="Times New Roman" w:hAnsi="Times New Roman"/>
      <w:sz w:val="20"/>
      <w:szCs w:val="20"/>
    </w:rPr>
  </w:style>
  <w:style w:type="paragraph" w:styleId="Komentratma">
    <w:name w:val="annotation subject"/>
    <w:basedOn w:val="Komentrateksts"/>
    <w:next w:val="Komentrateksts"/>
    <w:link w:val="KomentratmaRakstz"/>
    <w:uiPriority w:val="99"/>
    <w:semiHidden/>
    <w:unhideWhenUsed/>
    <w:rsid w:val="00DA2CFF"/>
    <w:rPr>
      <w:b/>
      <w:bCs/>
    </w:rPr>
  </w:style>
  <w:style w:type="character" w:customStyle="1" w:styleId="KomentratmaRakstz">
    <w:name w:val="Komentāra tēma Rakstz."/>
    <w:basedOn w:val="KomentratekstsRakstz"/>
    <w:link w:val="Komentratma"/>
    <w:uiPriority w:val="99"/>
    <w:semiHidden/>
    <w:rsid w:val="00DA2CFF"/>
    <w:rPr>
      <w:rFonts w:ascii="Times New Roman" w:hAnsi="Times New Roman"/>
      <w:b/>
      <w:bCs/>
      <w:sz w:val="20"/>
      <w:szCs w:val="20"/>
    </w:rPr>
  </w:style>
  <w:style w:type="paragraph" w:customStyle="1" w:styleId="TableContents">
    <w:name w:val="Table Contents"/>
    <w:basedOn w:val="Parasts"/>
    <w:rsid w:val="00961C70"/>
    <w:pPr>
      <w:widowControl w:val="0"/>
      <w:suppressLineNumbers/>
      <w:suppressAutoHyphens/>
      <w:spacing w:line="100" w:lineRule="atLeast"/>
      <w:textAlignment w:val="baseline"/>
    </w:pPr>
    <w:rPr>
      <w:rFonts w:eastAsia="SimSun" w:cs="Mangal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58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86164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403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218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1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5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1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s" ma:contentTypeID="0x01010025EB644C72B83444AF2D764B72EC84DA" ma:contentTypeVersion="6" ma:contentTypeDescription="Izveidot jaunu dokumentu." ma:contentTypeScope="" ma:versionID="bc39ea3360524e7f6d9b23ea554b9d0a">
  <xsd:schema xmlns:xsd="http://www.w3.org/2001/XMLSchema" xmlns:xs="http://www.w3.org/2001/XMLSchema" xmlns:p="http://schemas.microsoft.com/office/2006/metadata/properties" xmlns:ns2="686a3c1d-6658-40a1-a980-caaac43ee853" targetNamespace="http://schemas.microsoft.com/office/2006/metadata/properties" ma:root="true" ma:fieldsID="34159f4a3e879a223929dec97f448369" ns2:_="">
    <xsd:import namespace="686a3c1d-6658-40a1-a980-caaac43ee85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86a3c1d-6658-40a1-a980-caaac43ee8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atura tips"/>
        <xsd:element ref="dc:title" minOccurs="0" maxOccurs="1" ma:index="4" ma:displayName="Virsrakst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DA0156-957B-46C5-9B32-6DE6A7F979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55655F8-0E6A-49A2-8737-609C5A74F013}"/>
</file>

<file path=customXml/itemProps3.xml><?xml version="1.0" encoding="utf-8"?>
<ds:datastoreItem xmlns:ds="http://schemas.openxmlformats.org/officeDocument/2006/customXml" ds:itemID="{AE511613-6296-4658-95AF-77BD949C8B0B}">
  <ds:schemaRefs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686a3c1d-6658-40a1-a980-caaac43ee853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233E6242-7ADD-4E60-973E-29302597A6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12</Pages>
  <Words>5878</Words>
  <Characters>3352</Characters>
  <Application>Microsoft Office Word</Application>
  <DocSecurity>0</DocSecurity>
  <Lines>27</Lines>
  <Paragraphs>18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EM</Company>
  <LinksUpToDate>false</LinksUpToDate>
  <CharactersWithSpaces>9212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TAA_Salaspils_miera-31_01.03.2019.docx</dc:title>
  <dc:creator>Elga Bučinska</dc:creator>
  <cp:lastModifiedBy>Arthurs Veiss</cp:lastModifiedBy>
  <cp:revision>11</cp:revision>
  <cp:lastPrinted>2019-03-05T19:42:00Z</cp:lastPrinted>
  <dcterms:created xsi:type="dcterms:W3CDTF">2019-02-28T19:17:00Z</dcterms:created>
  <dcterms:modified xsi:type="dcterms:W3CDTF">2019-04-03T06:00:00Z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0x01010025EB644C72B83444AF2D764B72EC84DA</vt:lpwstr>
  </property>
  <property fmtid="{D5CDD505-2E9C-101B-9397-08002B2CF9AE}" pid="3" name="Order">
    <vt:r8>100</vt:r8>
  </property>
  <property fmtid="{D5CDD505-2E9C-101B-9397-08002B2CF9AE}" pid="4" name="AuthorIds_UIVersion_1024">
    <vt:lpwstr>44</vt:lpwstr>
  </property>
</Properties>
</file>